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93707" w14:textId="253D2E0A" w:rsidR="0003420C" w:rsidRPr="00826420" w:rsidRDefault="00826420" w:rsidP="00CC3BD1">
      <w:pPr>
        <w:spacing w:before="120" w:after="240" w:line="240" w:lineRule="auto"/>
        <w:jc w:val="center"/>
        <w:rPr>
          <w:rFonts w:ascii="Times New Roman" w:hAnsi="Times New Roman" w:cs="Times New Roman"/>
          <w:b/>
          <w:color w:val="806000" w:themeColor="accent4" w:themeShade="80"/>
          <w:sz w:val="34"/>
          <w:szCs w:val="34"/>
        </w:rPr>
      </w:pPr>
      <w:r w:rsidRPr="00826420">
        <w:rPr>
          <w:rFonts w:ascii="Times New Roman" w:hAnsi="Times New Roman" w:cs="Times New Roman"/>
          <w:b/>
          <w:color w:val="806000" w:themeColor="accent4" w:themeShade="80"/>
          <w:sz w:val="34"/>
          <w:szCs w:val="34"/>
        </w:rPr>
        <w:t xml:space="preserve">Tribal </w:t>
      </w:r>
      <w:r w:rsidR="0003420C" w:rsidRPr="00826420">
        <w:rPr>
          <w:rFonts w:ascii="Times New Roman" w:hAnsi="Times New Roman" w:cs="Times New Roman"/>
          <w:b/>
          <w:color w:val="806000" w:themeColor="accent4" w:themeShade="80"/>
          <w:sz w:val="34"/>
          <w:szCs w:val="34"/>
        </w:rPr>
        <w:t>Community-Based Social M</w:t>
      </w:r>
      <w:r w:rsidR="00845BCE" w:rsidRPr="00826420">
        <w:rPr>
          <w:rFonts w:ascii="Times New Roman" w:hAnsi="Times New Roman" w:cs="Times New Roman"/>
          <w:b/>
          <w:color w:val="806000" w:themeColor="accent4" w:themeShade="80"/>
          <w:sz w:val="34"/>
          <w:szCs w:val="34"/>
        </w:rPr>
        <w:t>arketing</w:t>
      </w:r>
      <w:r w:rsidR="00BC5611" w:rsidRPr="00826420">
        <w:rPr>
          <w:rFonts w:ascii="Times New Roman" w:hAnsi="Times New Roman" w:cs="Times New Roman"/>
          <w:b/>
          <w:color w:val="806000" w:themeColor="accent4" w:themeShade="80"/>
          <w:sz w:val="34"/>
          <w:szCs w:val="34"/>
        </w:rPr>
        <w:t xml:space="preserve"> </w:t>
      </w:r>
      <w:r w:rsidRPr="00826420">
        <w:rPr>
          <w:rFonts w:ascii="Times New Roman" w:hAnsi="Times New Roman" w:cs="Times New Roman"/>
          <w:b/>
          <w:color w:val="806000" w:themeColor="accent4" w:themeShade="80"/>
          <w:sz w:val="34"/>
          <w:szCs w:val="34"/>
        </w:rPr>
        <w:t>(</w:t>
      </w:r>
      <w:proofErr w:type="spellStart"/>
      <w:r w:rsidRPr="00826420">
        <w:rPr>
          <w:rFonts w:ascii="Times New Roman" w:hAnsi="Times New Roman" w:cs="Times New Roman"/>
          <w:b/>
          <w:color w:val="806000" w:themeColor="accent4" w:themeShade="80"/>
          <w:sz w:val="34"/>
          <w:szCs w:val="34"/>
        </w:rPr>
        <w:t>CBSM</w:t>
      </w:r>
      <w:proofErr w:type="spellEnd"/>
      <w:r w:rsidRPr="00826420">
        <w:rPr>
          <w:rFonts w:ascii="Times New Roman" w:hAnsi="Times New Roman" w:cs="Times New Roman"/>
          <w:b/>
          <w:color w:val="806000" w:themeColor="accent4" w:themeShade="80"/>
          <w:sz w:val="34"/>
          <w:szCs w:val="34"/>
        </w:rPr>
        <w:t>) Training Guide</w:t>
      </w:r>
    </w:p>
    <w:p w14:paraId="50EE8D6C" w14:textId="371C0ECC" w:rsidR="00845BCE" w:rsidRPr="00826420" w:rsidRDefault="00EA6476" w:rsidP="004231BF">
      <w:pPr>
        <w:jc w:val="center"/>
        <w:rPr>
          <w:rFonts w:cs="Andalus"/>
          <w:b/>
          <w:i/>
          <w:color w:val="806000" w:themeColor="accent4" w:themeShade="80"/>
          <w:sz w:val="30"/>
          <w:szCs w:val="30"/>
        </w:rPr>
      </w:pPr>
      <w:r w:rsidRPr="00826420">
        <w:rPr>
          <w:rFonts w:ascii="Times New Roman" w:hAnsi="Times New Roman" w:cs="Times New Roman"/>
          <w:b/>
          <w:i/>
          <w:noProof/>
          <w:color w:val="833C0B" w:themeColor="accent2" w:themeShade="80"/>
          <w:sz w:val="40"/>
          <w:szCs w:val="40"/>
        </w:rPr>
        <mc:AlternateContent>
          <mc:Choice Requires="wps">
            <w:drawing>
              <wp:anchor distT="0" distB="0" distL="114300" distR="114300" simplePos="0" relativeHeight="251620864" behindDoc="0" locked="0" layoutInCell="1" allowOverlap="1" wp14:anchorId="640044D8" wp14:editId="0F84273E">
                <wp:simplePos x="0" y="0"/>
                <wp:positionH relativeFrom="margin">
                  <wp:align>right</wp:align>
                </wp:positionH>
                <wp:positionV relativeFrom="paragraph">
                  <wp:posOffset>397496</wp:posOffset>
                </wp:positionV>
                <wp:extent cx="6380251" cy="0"/>
                <wp:effectExtent l="0" t="0" r="20955" b="19050"/>
                <wp:wrapNone/>
                <wp:docPr id="210" name="Straight Connector 210"/>
                <wp:cNvGraphicFramePr/>
                <a:graphic xmlns:a="http://schemas.openxmlformats.org/drawingml/2006/main">
                  <a:graphicData uri="http://schemas.microsoft.com/office/word/2010/wordprocessingShape">
                    <wps:wsp>
                      <wps:cNvCnPr/>
                      <wps:spPr>
                        <a:xfrm>
                          <a:off x="0" y="0"/>
                          <a:ext cx="6380251" cy="0"/>
                        </a:xfrm>
                        <a:prstGeom prst="line">
                          <a:avLst/>
                        </a:prstGeom>
                        <a:ln w="19050">
                          <a:solidFill>
                            <a:schemeClr val="accent4">
                              <a:lumMod val="50000"/>
                            </a:schemeClr>
                          </a:solidFill>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547BDA" id="Straight Connector 210" o:spid="_x0000_s1026" style="position:absolute;z-index:251620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51.2pt,31.3pt" to="953.6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" strokecolor="#7f5f00 [1607]" strokeweight="1.5pt">
                <v:stroke joinstyle="miter"/>
                <w10:wrap anchorx="margin"/>
              </v:line>
            </w:pict>
          </mc:Fallback>
        </mc:AlternateContent>
      </w:r>
      <w:r w:rsidR="00AD75EE" w:rsidRPr="00AD75EE">
        <w:rPr>
          <w:rFonts w:ascii="Times New Roman" w:hAnsi="Times New Roman" w:cs="Times New Roman"/>
          <w:b/>
          <w:i/>
          <w:color w:val="833C0B" w:themeColor="accent2" w:themeShade="80"/>
          <w:sz w:val="36"/>
          <w:szCs w:val="36"/>
        </w:rPr>
        <w:t xml:space="preserve"> </w:t>
      </w:r>
      <w:r w:rsidR="00AD75EE" w:rsidRPr="00826420">
        <w:rPr>
          <w:rFonts w:ascii="Times New Roman" w:hAnsi="Times New Roman" w:cs="Times New Roman"/>
          <w:b/>
          <w:i/>
          <w:color w:val="833C0B" w:themeColor="accent2" w:themeShade="80"/>
          <w:sz w:val="30"/>
          <w:szCs w:val="30"/>
        </w:rPr>
        <w:t xml:space="preserve">Checklist of </w:t>
      </w:r>
      <w:proofErr w:type="spellStart"/>
      <w:r w:rsidR="00826420" w:rsidRPr="00826420">
        <w:rPr>
          <w:rFonts w:ascii="Times New Roman" w:hAnsi="Times New Roman" w:cs="Times New Roman"/>
          <w:b/>
          <w:i/>
          <w:color w:val="833C0B" w:themeColor="accent2" w:themeShade="80"/>
          <w:sz w:val="30"/>
          <w:szCs w:val="30"/>
        </w:rPr>
        <w:t>CBSM</w:t>
      </w:r>
      <w:proofErr w:type="spellEnd"/>
      <w:r w:rsidR="00826420" w:rsidRPr="00826420">
        <w:rPr>
          <w:rFonts w:ascii="Times New Roman" w:hAnsi="Times New Roman" w:cs="Times New Roman"/>
          <w:b/>
          <w:i/>
          <w:color w:val="833C0B" w:themeColor="accent2" w:themeShade="80"/>
          <w:sz w:val="30"/>
          <w:szCs w:val="30"/>
        </w:rPr>
        <w:t xml:space="preserve"> </w:t>
      </w:r>
      <w:r w:rsidR="00AD75EE" w:rsidRPr="00826420">
        <w:rPr>
          <w:rFonts w:ascii="Times New Roman" w:hAnsi="Times New Roman" w:cs="Times New Roman"/>
          <w:b/>
          <w:i/>
          <w:color w:val="833C0B" w:themeColor="accent2" w:themeShade="80"/>
          <w:sz w:val="30"/>
          <w:szCs w:val="30"/>
        </w:rPr>
        <w:t>Strategy Tools to Address Barriers</w:t>
      </w:r>
      <w:r w:rsidR="00741869" w:rsidRPr="00826420">
        <w:rPr>
          <w:rFonts w:ascii="Times New Roman" w:hAnsi="Times New Roman" w:cs="Times New Roman"/>
          <w:b/>
          <w:i/>
          <w:color w:val="833C0B" w:themeColor="accent2" w:themeShade="80"/>
          <w:sz w:val="30"/>
          <w:szCs w:val="30"/>
        </w:rPr>
        <w:t xml:space="preserve"> to Sustainable Behavior</w:t>
      </w:r>
    </w:p>
    <w:p w14:paraId="40AA6647" w14:textId="77777777" w:rsidR="00AD75EE" w:rsidRDefault="00AD75EE" w:rsidP="00AD75EE">
      <w:pPr>
        <w:rPr>
          <w:rFonts w:ascii="Verdana" w:hAnsi="Verdana"/>
          <w:color w:val="000000"/>
          <w:sz w:val="20"/>
          <w:szCs w:val="20"/>
        </w:rPr>
      </w:pPr>
    </w:p>
    <w:p w14:paraId="60DDC7AC" w14:textId="0F1F419F" w:rsidR="00AD75EE" w:rsidRDefault="00AD75EE" w:rsidP="00535E8F">
      <w:pPr>
        <w:spacing w:after="0"/>
        <w:rPr>
          <w:rFonts w:ascii="Times New Roman" w:hAnsi="Times New Roman" w:cs="Times New Roman"/>
          <w:color w:val="000000"/>
        </w:rPr>
      </w:pPr>
      <w:r w:rsidRPr="00C21F26">
        <w:rPr>
          <w:rFonts w:ascii="Times New Roman" w:hAnsi="Times New Roman" w:cs="Times New Roman"/>
          <w:color w:val="000000"/>
        </w:rPr>
        <w:t xml:space="preserve">There are several Community-Based Social Marketing </w:t>
      </w:r>
      <w:r w:rsidR="00826420" w:rsidRPr="00C21F26">
        <w:rPr>
          <w:rFonts w:ascii="Times New Roman" w:hAnsi="Times New Roman" w:cs="Times New Roman"/>
          <w:color w:val="000000"/>
        </w:rPr>
        <w:t>(</w:t>
      </w:r>
      <w:proofErr w:type="spellStart"/>
      <w:r w:rsidR="00826420" w:rsidRPr="00C21F26">
        <w:rPr>
          <w:rFonts w:ascii="Times New Roman" w:hAnsi="Times New Roman" w:cs="Times New Roman"/>
          <w:color w:val="000000"/>
        </w:rPr>
        <w:t>CBSM</w:t>
      </w:r>
      <w:proofErr w:type="spellEnd"/>
      <w:r w:rsidR="00826420" w:rsidRPr="00C21F26">
        <w:rPr>
          <w:rFonts w:ascii="Times New Roman" w:hAnsi="Times New Roman" w:cs="Times New Roman"/>
          <w:color w:val="000000"/>
        </w:rPr>
        <w:t xml:space="preserve">) </w:t>
      </w:r>
      <w:r w:rsidRPr="00C21F26">
        <w:rPr>
          <w:rFonts w:ascii="Times New Roman" w:hAnsi="Times New Roman" w:cs="Times New Roman"/>
          <w:color w:val="000000"/>
        </w:rPr>
        <w:t xml:space="preserve">strategy tools that can be used to </w:t>
      </w:r>
      <w:r w:rsidR="0006157B">
        <w:rPr>
          <w:rFonts w:ascii="Times New Roman" w:hAnsi="Times New Roman" w:cs="Times New Roman"/>
          <w:color w:val="000000"/>
        </w:rPr>
        <w:t>promote</w:t>
      </w:r>
      <w:r w:rsidRPr="00C21F26">
        <w:rPr>
          <w:rFonts w:ascii="Times New Roman" w:hAnsi="Times New Roman" w:cs="Times New Roman"/>
          <w:color w:val="000000"/>
        </w:rPr>
        <w:t xml:space="preserve"> sustainable behavior. These strategy tools can be summarized as:</w:t>
      </w:r>
    </w:p>
    <w:p w14:paraId="23DF6F5F" w14:textId="77777777" w:rsidR="00535E8F" w:rsidRPr="00C21F26" w:rsidRDefault="00535E8F" w:rsidP="00535E8F">
      <w:pPr>
        <w:spacing w:after="0"/>
        <w:rPr>
          <w:rFonts w:ascii="Times New Roman" w:hAnsi="Times New Roman" w:cs="Times New Roman"/>
          <w:color w:val="000000"/>
        </w:rPr>
      </w:pPr>
    </w:p>
    <w:p w14:paraId="3741FC68" w14:textId="77777777" w:rsidR="00AD75EE" w:rsidRPr="00C21F26" w:rsidRDefault="00AD75EE" w:rsidP="00535E8F">
      <w:pPr>
        <w:numPr>
          <w:ilvl w:val="0"/>
          <w:numId w:val="11"/>
        </w:numPr>
        <w:spacing w:after="120" w:line="240" w:lineRule="auto"/>
        <w:rPr>
          <w:rFonts w:ascii="Times New Roman" w:hAnsi="Times New Roman" w:cs="Times New Roman"/>
          <w:color w:val="000000"/>
        </w:rPr>
      </w:pPr>
      <w:r w:rsidRPr="00C21F26">
        <w:rPr>
          <w:rFonts w:ascii="Times New Roman" w:hAnsi="Times New Roman" w:cs="Times New Roman"/>
          <w:b/>
          <w:color w:val="000000"/>
        </w:rPr>
        <w:t xml:space="preserve">Convenience </w:t>
      </w:r>
      <w:r w:rsidRPr="00C21F26">
        <w:rPr>
          <w:rFonts w:ascii="Times New Roman" w:hAnsi="Times New Roman" w:cs="Times New Roman"/>
          <w:color w:val="000000"/>
        </w:rPr>
        <w:t>– removing external barriers (or misperceptions) to make the behavior more convenient</w:t>
      </w:r>
    </w:p>
    <w:p w14:paraId="797D0356" w14:textId="23998861" w:rsidR="00AD75EE" w:rsidRPr="00C21F26" w:rsidRDefault="00AD75EE" w:rsidP="00535E8F">
      <w:pPr>
        <w:pStyle w:val="ListParagraph"/>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Commitment</w:t>
      </w:r>
      <w:r w:rsidRPr="00C21F26">
        <w:rPr>
          <w:rFonts w:ascii="Times New Roman" w:hAnsi="Times New Roman" w:cs="Times New Roman"/>
          <w:color w:val="000000"/>
        </w:rPr>
        <w:t xml:space="preserve"> – encouraging people to make public, written commitments to perform the </w:t>
      </w:r>
      <w:r w:rsidR="00535E8F">
        <w:rPr>
          <w:rFonts w:ascii="Times New Roman" w:hAnsi="Times New Roman" w:cs="Times New Roman"/>
          <w:color w:val="000000"/>
        </w:rPr>
        <w:t>behavior</w:t>
      </w:r>
    </w:p>
    <w:p w14:paraId="4BF5E71D" w14:textId="4FB7B97A" w:rsidR="00AD75EE" w:rsidRPr="00C21F26" w:rsidRDefault="005A7CD5" w:rsidP="00535E8F">
      <w:pPr>
        <w:numPr>
          <w:ilvl w:val="0"/>
          <w:numId w:val="11"/>
        </w:numPr>
        <w:tabs>
          <w:tab w:val="num" w:pos="360"/>
        </w:tabs>
        <w:spacing w:after="120" w:line="240" w:lineRule="auto"/>
        <w:rPr>
          <w:rFonts w:ascii="Times New Roman" w:hAnsi="Times New Roman" w:cs="Times New Roman"/>
          <w:color w:val="000000"/>
        </w:rPr>
      </w:pPr>
      <w:r>
        <w:rPr>
          <w:rFonts w:ascii="Times New Roman" w:hAnsi="Times New Roman" w:cs="Times New Roman"/>
          <w:b/>
          <w:color w:val="000000"/>
        </w:rPr>
        <w:t>Social Norm</w:t>
      </w:r>
      <w:r w:rsidR="00AD75EE" w:rsidRPr="00C21F26">
        <w:rPr>
          <w:rFonts w:ascii="Times New Roman" w:hAnsi="Times New Roman" w:cs="Times New Roman"/>
          <w:color w:val="000000"/>
        </w:rPr>
        <w:t xml:space="preserve"> – </w:t>
      </w:r>
      <w:r w:rsidR="00C21F26">
        <w:rPr>
          <w:rFonts w:ascii="Times New Roman" w:hAnsi="Times New Roman" w:cs="Times New Roman"/>
          <w:color w:val="000000"/>
        </w:rPr>
        <w:t xml:space="preserve">exhibiting or </w:t>
      </w:r>
      <w:r w:rsidR="00AD75EE" w:rsidRPr="00C21F26">
        <w:rPr>
          <w:rFonts w:ascii="Times New Roman" w:hAnsi="Times New Roman" w:cs="Times New Roman"/>
          <w:color w:val="000000"/>
        </w:rPr>
        <w:t>communicating</w:t>
      </w:r>
      <w:r w:rsidR="00535E8F">
        <w:rPr>
          <w:rFonts w:ascii="Times New Roman" w:hAnsi="Times New Roman" w:cs="Times New Roman"/>
          <w:color w:val="000000"/>
        </w:rPr>
        <w:t xml:space="preserve"> a behavior to be normal, commonplace </w:t>
      </w:r>
    </w:p>
    <w:p w14:paraId="33B01A87" w14:textId="77777777" w:rsidR="00AD75EE" w:rsidRPr="00C21F26" w:rsidRDefault="00AD75EE" w:rsidP="00535E8F">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Social Diffusion</w:t>
      </w:r>
      <w:r w:rsidRPr="00C21F26">
        <w:rPr>
          <w:rFonts w:ascii="Times New Roman" w:hAnsi="Times New Roman" w:cs="Times New Roman"/>
          <w:color w:val="000000"/>
        </w:rPr>
        <w:t xml:space="preserve"> – setting examples and using social interactions to spread the adoption of the behavior</w:t>
      </w:r>
    </w:p>
    <w:p w14:paraId="05F68277" w14:textId="725CB03A" w:rsidR="00AD75EE" w:rsidRPr="00C21F26" w:rsidRDefault="00AD75EE" w:rsidP="00535E8F">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Prompts</w:t>
      </w:r>
      <w:r w:rsidRPr="00C21F26">
        <w:rPr>
          <w:rFonts w:ascii="Times New Roman" w:hAnsi="Times New Roman" w:cs="Times New Roman"/>
          <w:color w:val="000000"/>
        </w:rPr>
        <w:t xml:space="preserve"> – using visual or auditory aids to remind people to perform the behavior</w:t>
      </w:r>
    </w:p>
    <w:p w14:paraId="5CF7C567" w14:textId="77777777" w:rsidR="00AD75EE" w:rsidRPr="00C21F26" w:rsidRDefault="00AD75EE" w:rsidP="00535E8F">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Communications</w:t>
      </w:r>
      <w:r w:rsidRPr="00C21F26">
        <w:rPr>
          <w:rFonts w:ascii="Times New Roman" w:hAnsi="Times New Roman" w:cs="Times New Roman"/>
          <w:color w:val="000000"/>
        </w:rPr>
        <w:t xml:space="preserve"> - crafting effective messages tailored to the target audience</w:t>
      </w:r>
    </w:p>
    <w:p w14:paraId="285CE6C6" w14:textId="68E1A3E5" w:rsidR="00AD75EE" w:rsidRPr="00C21F26" w:rsidRDefault="00AD75EE" w:rsidP="00535E8F">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Incentives</w:t>
      </w:r>
      <w:r w:rsidRPr="00C21F26">
        <w:rPr>
          <w:rFonts w:ascii="Times New Roman" w:hAnsi="Times New Roman" w:cs="Times New Roman"/>
          <w:color w:val="000000"/>
        </w:rPr>
        <w:t xml:space="preserve"> – providing monetary or non-monetary benefits to encourage the behavior</w:t>
      </w:r>
    </w:p>
    <w:p w14:paraId="0F0DF20E" w14:textId="77777777" w:rsidR="00AD75EE" w:rsidRPr="00C21F26" w:rsidRDefault="00AD75EE" w:rsidP="00AD75EE">
      <w:pPr>
        <w:rPr>
          <w:rFonts w:ascii="Times New Roman" w:hAnsi="Times New Roman" w:cs="Times New Roman"/>
          <w:color w:val="000000"/>
        </w:rPr>
      </w:pPr>
    </w:p>
    <w:p w14:paraId="250BB870" w14:textId="5456908E" w:rsidR="00AD75EE" w:rsidRDefault="00AD75EE" w:rsidP="00AD75EE">
      <w:pPr>
        <w:rPr>
          <w:rFonts w:ascii="Times New Roman" w:hAnsi="Times New Roman" w:cs="Times New Roman"/>
        </w:rPr>
      </w:pPr>
      <w:r w:rsidRPr="00C21F26">
        <w:rPr>
          <w:rFonts w:ascii="Times New Roman" w:hAnsi="Times New Roman" w:cs="Times New Roman"/>
          <w:color w:val="000000"/>
        </w:rPr>
        <w:t xml:space="preserve">To design an effective </w:t>
      </w:r>
      <w:proofErr w:type="spellStart"/>
      <w:r w:rsidRPr="00C21F26">
        <w:rPr>
          <w:rFonts w:ascii="Times New Roman" w:hAnsi="Times New Roman" w:cs="Times New Roman"/>
          <w:color w:val="000000"/>
        </w:rPr>
        <w:t>CBSM</w:t>
      </w:r>
      <w:proofErr w:type="spellEnd"/>
      <w:r w:rsidRPr="00C21F26">
        <w:rPr>
          <w:rFonts w:ascii="Times New Roman" w:hAnsi="Times New Roman" w:cs="Times New Roman"/>
          <w:color w:val="000000"/>
        </w:rPr>
        <w:t xml:space="preserve"> strategy to </w:t>
      </w:r>
      <w:r w:rsidR="0006157B">
        <w:rPr>
          <w:rFonts w:ascii="Times New Roman" w:hAnsi="Times New Roman" w:cs="Times New Roman"/>
          <w:color w:val="000000"/>
        </w:rPr>
        <w:t>promote</w:t>
      </w:r>
      <w:r w:rsidRPr="00C21F26">
        <w:rPr>
          <w:rFonts w:ascii="Times New Roman" w:hAnsi="Times New Roman" w:cs="Times New Roman"/>
          <w:color w:val="000000"/>
        </w:rPr>
        <w:t xml:space="preserve"> </w:t>
      </w:r>
      <w:r w:rsidR="00232549" w:rsidRPr="00C21F26">
        <w:rPr>
          <w:rFonts w:ascii="Times New Roman" w:hAnsi="Times New Roman" w:cs="Times New Roman"/>
          <w:color w:val="000000"/>
        </w:rPr>
        <w:t xml:space="preserve">sustainable </w:t>
      </w:r>
      <w:r w:rsidRPr="00C21F26">
        <w:rPr>
          <w:rFonts w:ascii="Times New Roman" w:hAnsi="Times New Roman" w:cs="Times New Roman"/>
          <w:color w:val="000000"/>
        </w:rPr>
        <w:t xml:space="preserve">behavior, it is essential that the strategy tools you select are tailored to the barriers you encounter.  </w:t>
      </w:r>
      <w:r w:rsidRPr="00C21F26">
        <w:rPr>
          <w:rFonts w:ascii="Times New Roman" w:hAnsi="Times New Roman" w:cs="Times New Roman"/>
        </w:rPr>
        <w:t>Select the appropriate tools based on the barriers for your target audience. These general barriers can be typically addressed by the following strategy tools:</w:t>
      </w:r>
    </w:p>
    <w:p w14:paraId="335967BA" w14:textId="77777777" w:rsidR="00535E8F" w:rsidRPr="00C21F26" w:rsidRDefault="00535E8F" w:rsidP="00535E8F">
      <w:pPr>
        <w:spacing w:after="0"/>
        <w:rPr>
          <w:rFonts w:ascii="Times New Roman" w:hAnsi="Times New Roman" w:cs="Times New Roman"/>
        </w:rPr>
      </w:pPr>
    </w:p>
    <w:tbl>
      <w:tblPr>
        <w:tblW w:w="0" w:type="auto"/>
        <w:tblInd w:w="1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278"/>
      </w:tblGrid>
      <w:tr w:rsidR="00AD75EE" w:rsidRPr="00414C2A" w14:paraId="7B2240FA" w14:textId="77777777" w:rsidTr="00C21F26">
        <w:trPr>
          <w:trHeight w:val="220"/>
        </w:trPr>
        <w:tc>
          <w:tcPr>
            <w:tcW w:w="2695" w:type="dxa"/>
            <w:shd w:val="clear" w:color="auto" w:fill="E48312"/>
          </w:tcPr>
          <w:p w14:paraId="412C217B" w14:textId="77777777" w:rsidR="00AD75EE" w:rsidRPr="00535E8F" w:rsidRDefault="00AD75EE" w:rsidP="00B6345E">
            <w:pPr>
              <w:rPr>
                <w:rFonts w:ascii="Times New Roman" w:hAnsi="Times New Roman" w:cs="Times New Roman"/>
                <w:b/>
                <w:sz w:val="24"/>
                <w:szCs w:val="24"/>
              </w:rPr>
            </w:pPr>
            <w:r w:rsidRPr="00535E8F">
              <w:rPr>
                <w:rFonts w:ascii="Times New Roman" w:hAnsi="Times New Roman" w:cs="Times New Roman"/>
                <w:b/>
                <w:sz w:val="24"/>
                <w:szCs w:val="24"/>
              </w:rPr>
              <w:t>Barriers</w:t>
            </w:r>
          </w:p>
        </w:tc>
        <w:tc>
          <w:tcPr>
            <w:tcW w:w="2278" w:type="dxa"/>
            <w:shd w:val="clear" w:color="auto" w:fill="E48312"/>
          </w:tcPr>
          <w:p w14:paraId="550D527C" w14:textId="77777777" w:rsidR="00AD75EE" w:rsidRPr="00535E8F" w:rsidRDefault="00AD75EE" w:rsidP="00B6345E">
            <w:pPr>
              <w:rPr>
                <w:rFonts w:ascii="Times New Roman" w:hAnsi="Times New Roman" w:cs="Times New Roman"/>
                <w:b/>
                <w:sz w:val="24"/>
                <w:szCs w:val="24"/>
              </w:rPr>
            </w:pPr>
            <w:r w:rsidRPr="00535E8F">
              <w:rPr>
                <w:rFonts w:ascii="Times New Roman" w:hAnsi="Times New Roman" w:cs="Times New Roman"/>
                <w:b/>
                <w:sz w:val="24"/>
                <w:szCs w:val="24"/>
              </w:rPr>
              <w:t>Strategy Tools</w:t>
            </w:r>
          </w:p>
        </w:tc>
      </w:tr>
      <w:tr w:rsidR="00AD75EE" w:rsidRPr="00414C2A" w14:paraId="659A45BF" w14:textId="77777777" w:rsidTr="00C21F26">
        <w:trPr>
          <w:trHeight w:val="220"/>
        </w:trPr>
        <w:tc>
          <w:tcPr>
            <w:tcW w:w="2695" w:type="dxa"/>
            <w:shd w:val="clear" w:color="auto" w:fill="F6CE9D"/>
          </w:tcPr>
          <w:p w14:paraId="6C23A02B"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Structural Barriers</w:t>
            </w:r>
          </w:p>
        </w:tc>
        <w:tc>
          <w:tcPr>
            <w:tcW w:w="2278" w:type="dxa"/>
            <w:shd w:val="clear" w:color="auto" w:fill="F6CE9D"/>
          </w:tcPr>
          <w:p w14:paraId="2DC47A72"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Convenience</w:t>
            </w:r>
          </w:p>
        </w:tc>
      </w:tr>
      <w:tr w:rsidR="00AD75EE" w:rsidRPr="00414C2A" w14:paraId="083BC8A5" w14:textId="77777777" w:rsidTr="00C21F26">
        <w:trPr>
          <w:trHeight w:val="661"/>
        </w:trPr>
        <w:tc>
          <w:tcPr>
            <w:tcW w:w="2695" w:type="dxa"/>
            <w:shd w:val="clear" w:color="auto" w:fill="F5DDD2"/>
          </w:tcPr>
          <w:p w14:paraId="6A72A486"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Lack of Motivation</w:t>
            </w:r>
          </w:p>
        </w:tc>
        <w:tc>
          <w:tcPr>
            <w:tcW w:w="2278" w:type="dxa"/>
            <w:shd w:val="clear" w:color="auto" w:fill="F5DDD2"/>
          </w:tcPr>
          <w:p w14:paraId="4B1E9759" w14:textId="116CD43A" w:rsidR="00AD75EE" w:rsidRPr="00535E8F" w:rsidRDefault="00E51B65" w:rsidP="00B6345E">
            <w:pPr>
              <w:rPr>
                <w:rFonts w:ascii="Times New Roman" w:hAnsi="Times New Roman" w:cs="Times New Roman"/>
                <w:sz w:val="24"/>
                <w:szCs w:val="24"/>
              </w:rPr>
            </w:pPr>
            <w:r w:rsidRPr="00535E8F">
              <w:rPr>
                <w:rFonts w:ascii="Times New Roman" w:hAnsi="Times New Roman" w:cs="Times New Roman"/>
                <w:sz w:val="24"/>
                <w:szCs w:val="24"/>
              </w:rPr>
              <w:t>Commitment</w:t>
            </w:r>
          </w:p>
          <w:p w14:paraId="6FA11608" w14:textId="52FD45CA" w:rsidR="00AD75EE" w:rsidRPr="00535E8F" w:rsidRDefault="00E51B65" w:rsidP="00B6345E">
            <w:pPr>
              <w:rPr>
                <w:rFonts w:ascii="Times New Roman" w:hAnsi="Times New Roman" w:cs="Times New Roman"/>
                <w:sz w:val="24"/>
                <w:szCs w:val="24"/>
              </w:rPr>
            </w:pPr>
            <w:r w:rsidRPr="00535E8F">
              <w:rPr>
                <w:rFonts w:ascii="Times New Roman" w:hAnsi="Times New Roman" w:cs="Times New Roman"/>
                <w:sz w:val="24"/>
                <w:szCs w:val="24"/>
              </w:rPr>
              <w:t>Social Norm</w:t>
            </w:r>
          </w:p>
          <w:p w14:paraId="11D735E8"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Incentives</w:t>
            </w:r>
          </w:p>
        </w:tc>
      </w:tr>
      <w:tr w:rsidR="00AD75EE" w:rsidRPr="00414C2A" w14:paraId="42C7D273" w14:textId="77777777" w:rsidTr="00C21F26">
        <w:trPr>
          <w:trHeight w:val="230"/>
        </w:trPr>
        <w:tc>
          <w:tcPr>
            <w:tcW w:w="2695" w:type="dxa"/>
            <w:shd w:val="clear" w:color="auto" w:fill="F6CE9D"/>
          </w:tcPr>
          <w:p w14:paraId="788D20BA"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Forget to Act</w:t>
            </w:r>
          </w:p>
        </w:tc>
        <w:tc>
          <w:tcPr>
            <w:tcW w:w="2278" w:type="dxa"/>
            <w:shd w:val="clear" w:color="auto" w:fill="F6CE9D"/>
          </w:tcPr>
          <w:p w14:paraId="592D8803"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Prompts</w:t>
            </w:r>
          </w:p>
        </w:tc>
      </w:tr>
      <w:tr w:rsidR="00AD75EE" w:rsidRPr="00414C2A" w14:paraId="050B2424" w14:textId="77777777" w:rsidTr="00C21F26">
        <w:trPr>
          <w:trHeight w:val="220"/>
        </w:trPr>
        <w:tc>
          <w:tcPr>
            <w:tcW w:w="2695" w:type="dxa"/>
            <w:shd w:val="clear" w:color="auto" w:fill="F5DDD2"/>
          </w:tcPr>
          <w:p w14:paraId="06E16D2F"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Lack of Social Pressure</w:t>
            </w:r>
          </w:p>
        </w:tc>
        <w:tc>
          <w:tcPr>
            <w:tcW w:w="2278" w:type="dxa"/>
            <w:shd w:val="clear" w:color="auto" w:fill="F5DDD2"/>
          </w:tcPr>
          <w:p w14:paraId="11264AAA"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Social Norms</w:t>
            </w:r>
          </w:p>
        </w:tc>
      </w:tr>
      <w:tr w:rsidR="00AD75EE" w:rsidRPr="00414C2A" w14:paraId="10479AA3" w14:textId="77777777" w:rsidTr="00C21F26">
        <w:trPr>
          <w:trHeight w:val="451"/>
        </w:trPr>
        <w:tc>
          <w:tcPr>
            <w:tcW w:w="2695" w:type="dxa"/>
            <w:shd w:val="clear" w:color="auto" w:fill="F6CE9D"/>
          </w:tcPr>
          <w:p w14:paraId="17763E64"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Lack of Knowledge</w:t>
            </w:r>
          </w:p>
        </w:tc>
        <w:tc>
          <w:tcPr>
            <w:tcW w:w="2278" w:type="dxa"/>
            <w:shd w:val="clear" w:color="auto" w:fill="F6CE9D"/>
          </w:tcPr>
          <w:p w14:paraId="2E44367B"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Communication</w:t>
            </w:r>
          </w:p>
          <w:p w14:paraId="09EAD059" w14:textId="77777777" w:rsidR="00AD75EE" w:rsidRPr="00535E8F" w:rsidRDefault="00AD75EE" w:rsidP="00B6345E">
            <w:pPr>
              <w:rPr>
                <w:rFonts w:ascii="Times New Roman" w:hAnsi="Times New Roman" w:cs="Times New Roman"/>
                <w:sz w:val="24"/>
                <w:szCs w:val="24"/>
              </w:rPr>
            </w:pPr>
            <w:r w:rsidRPr="00535E8F">
              <w:rPr>
                <w:rFonts w:ascii="Times New Roman" w:hAnsi="Times New Roman" w:cs="Times New Roman"/>
                <w:sz w:val="24"/>
                <w:szCs w:val="24"/>
              </w:rPr>
              <w:t>Social Diffusion</w:t>
            </w:r>
          </w:p>
        </w:tc>
      </w:tr>
    </w:tbl>
    <w:p w14:paraId="26040A73" w14:textId="77777777" w:rsidR="00AD75EE" w:rsidRDefault="00AD75EE" w:rsidP="00AD75EE">
      <w:pPr>
        <w:rPr>
          <w:rFonts w:ascii="Verdana" w:hAnsi="Verdana"/>
          <w:sz w:val="20"/>
        </w:rPr>
      </w:pPr>
    </w:p>
    <w:p w14:paraId="35A166E0" w14:textId="77777777" w:rsidR="00AD75EE" w:rsidRPr="00C21F26" w:rsidRDefault="00AD75EE" w:rsidP="00AD75EE">
      <w:pPr>
        <w:rPr>
          <w:rFonts w:ascii="Times New Roman" w:hAnsi="Times New Roman" w:cs="Times New Roman"/>
          <w:b/>
        </w:rPr>
      </w:pPr>
      <w:r w:rsidRPr="00C21F26">
        <w:rPr>
          <w:rFonts w:ascii="Times New Roman" w:hAnsi="Times New Roman" w:cs="Times New Roman"/>
        </w:rPr>
        <w:t xml:space="preserve">To increase the likelihood of people performing a sustainable behavior, use the following checklists to consider which tactics for each appropriate </w:t>
      </w:r>
      <w:proofErr w:type="spellStart"/>
      <w:r w:rsidRPr="00C21F26">
        <w:rPr>
          <w:rFonts w:ascii="Times New Roman" w:hAnsi="Times New Roman" w:cs="Times New Roman"/>
        </w:rPr>
        <w:t>CBSM</w:t>
      </w:r>
      <w:proofErr w:type="spellEnd"/>
      <w:r w:rsidRPr="00C21F26">
        <w:rPr>
          <w:rFonts w:ascii="Times New Roman" w:hAnsi="Times New Roman" w:cs="Times New Roman"/>
        </w:rPr>
        <w:t xml:space="preserve"> strategy tool might work best for your target audience.</w:t>
      </w:r>
    </w:p>
    <w:p w14:paraId="1CF74274" w14:textId="77777777" w:rsidR="000D548F" w:rsidRPr="000D548F" w:rsidRDefault="000D548F" w:rsidP="000D548F">
      <w:pPr>
        <w:pStyle w:val="parargraphs"/>
        <w:spacing w:before="0" w:beforeAutospacing="0" w:after="0" w:afterAutospacing="0" w:line="240" w:lineRule="auto"/>
        <w:rPr>
          <w:sz w:val="20"/>
        </w:rPr>
      </w:pPr>
    </w:p>
    <w:p w14:paraId="4869800F" w14:textId="77777777" w:rsidR="00C21F26" w:rsidRPr="00C21F26" w:rsidRDefault="00C21F26" w:rsidP="00C21F26">
      <w:pPr>
        <w:pStyle w:val="parargraphs"/>
        <w:spacing w:before="0" w:beforeAutospacing="0" w:after="0" w:afterAutospacing="0" w:line="240" w:lineRule="auto"/>
        <w:rPr>
          <w:sz w:val="20"/>
        </w:rPr>
      </w:pPr>
    </w:p>
    <w:p w14:paraId="1A14B9C3" w14:textId="317783CF" w:rsidR="00AD75EE" w:rsidRPr="007214D0" w:rsidRDefault="00AD75EE" w:rsidP="00AD75EE">
      <w:pPr>
        <w:pStyle w:val="parargraphs"/>
        <w:numPr>
          <w:ilvl w:val="0"/>
          <w:numId w:val="12"/>
        </w:numPr>
        <w:spacing w:before="0" w:beforeAutospacing="0" w:after="0" w:afterAutospacing="0" w:line="240" w:lineRule="auto"/>
        <w:ind w:left="0"/>
        <w:rPr>
          <w:rFonts w:ascii="Times New Roman" w:hAnsi="Times New Roman"/>
          <w:color w:val="833C0B"/>
          <w:sz w:val="22"/>
          <w:szCs w:val="22"/>
        </w:rPr>
      </w:pPr>
      <w:r w:rsidRPr="007214D0">
        <w:rPr>
          <w:rFonts w:ascii="Times New Roman" w:hAnsi="Times New Roman"/>
          <w:b/>
          <w:color w:val="833C0B"/>
          <w:sz w:val="22"/>
          <w:szCs w:val="22"/>
          <w:u w:val="single"/>
        </w:rPr>
        <w:t>Checklist for Using Convenience</w:t>
      </w:r>
    </w:p>
    <w:p w14:paraId="1DCA25C9" w14:textId="77777777" w:rsidR="004B0059" w:rsidRPr="00C21F26" w:rsidRDefault="004B0059" w:rsidP="004B0059">
      <w:pPr>
        <w:pStyle w:val="parargraphs"/>
        <w:spacing w:before="0" w:beforeAutospacing="0" w:after="0" w:afterAutospacing="0" w:line="240" w:lineRule="auto"/>
        <w:rPr>
          <w:rFonts w:ascii="Times New Roman" w:hAnsi="Times New Roman"/>
          <w:sz w:val="22"/>
          <w:szCs w:val="22"/>
        </w:rPr>
      </w:pPr>
    </w:p>
    <w:p w14:paraId="0160E4A7" w14:textId="77777777" w:rsidR="00AD75EE" w:rsidRPr="0095588A" w:rsidRDefault="00AD75EE" w:rsidP="004B0059">
      <w:pPr>
        <w:spacing w:after="0"/>
        <w:rPr>
          <w:rFonts w:ascii="Times New Roman" w:hAnsi="Times New Roman" w:cs="Times New Roman"/>
          <w:color w:val="000000"/>
          <w:sz w:val="24"/>
          <w:szCs w:val="24"/>
        </w:rPr>
      </w:pPr>
      <w:r w:rsidRPr="0095588A">
        <w:rPr>
          <w:rFonts w:ascii="Times New Roman" w:hAnsi="Times New Roman" w:cs="Times New Roman"/>
          <w:color w:val="000000"/>
          <w:sz w:val="24"/>
          <w:szCs w:val="24"/>
        </w:rPr>
        <w:t>Remove external barriers (or misperceptions) to make the behavior more convenient.</w:t>
      </w:r>
    </w:p>
    <w:p w14:paraId="5CE8630B" w14:textId="77777777" w:rsidR="004B0059" w:rsidRPr="0095588A" w:rsidRDefault="004B0059" w:rsidP="004B0059">
      <w:pPr>
        <w:spacing w:after="0"/>
        <w:rPr>
          <w:rFonts w:ascii="Times New Roman" w:hAnsi="Times New Roman" w:cs="Times New Roman"/>
          <w:color w:val="000000"/>
          <w:sz w:val="24"/>
          <w:szCs w:val="24"/>
        </w:rPr>
      </w:pPr>
    </w:p>
    <w:p w14:paraId="072C125B" w14:textId="77777777" w:rsidR="004B0059" w:rsidRPr="0095588A" w:rsidRDefault="004B0059" w:rsidP="004B0059">
      <w:pPr>
        <w:spacing w:after="0" w:line="240" w:lineRule="auto"/>
        <w:rPr>
          <w:rFonts w:ascii="Times New Roman" w:hAnsi="Times New Roman" w:cs="Times New Roman"/>
          <w:color w:val="000000"/>
          <w:sz w:val="24"/>
          <w:szCs w:val="24"/>
        </w:rPr>
      </w:pPr>
      <w:r w:rsidRPr="0095588A">
        <w:rPr>
          <w:rFonts w:ascii="Times New Roman" w:hAnsi="Times New Roman" w:cs="Times New Roman"/>
          <w:sz w:val="24"/>
          <w:szCs w:val="24"/>
        </w:rPr>
        <w:t>Experience changes perceptions.</w:t>
      </w:r>
      <w:r w:rsidRPr="0095588A">
        <w:rPr>
          <w:rFonts w:ascii="Times New Roman" w:hAnsi="Times New Roman" w:cs="Times New Roman"/>
          <w:b/>
          <w:sz w:val="24"/>
          <w:szCs w:val="24"/>
        </w:rPr>
        <w:t xml:space="preserve"> </w:t>
      </w:r>
      <w:r w:rsidRPr="0095588A">
        <w:rPr>
          <w:rFonts w:ascii="Times New Roman" w:hAnsi="Times New Roman" w:cs="Times New Roman"/>
          <w:color w:val="000000"/>
          <w:sz w:val="24"/>
          <w:szCs w:val="24"/>
        </w:rPr>
        <w:t>Some external barriers, such as inconvenience, could be just a matter of perception.</w:t>
      </w:r>
    </w:p>
    <w:p w14:paraId="54BD0E44" w14:textId="77777777" w:rsidR="000D548F" w:rsidRPr="0095588A" w:rsidRDefault="000D548F" w:rsidP="000D548F">
      <w:pPr>
        <w:spacing w:after="0" w:line="240" w:lineRule="auto"/>
        <w:ind w:left="720"/>
        <w:rPr>
          <w:rFonts w:ascii="Times New Roman" w:hAnsi="Times New Roman" w:cs="Times New Roman"/>
          <w:color w:val="000000"/>
          <w:sz w:val="24"/>
          <w:szCs w:val="24"/>
        </w:rPr>
      </w:pPr>
    </w:p>
    <w:p w14:paraId="67612358" w14:textId="1C74EEF7" w:rsidR="00AD75EE" w:rsidRPr="0095588A" w:rsidRDefault="00AD75EE" w:rsidP="00235842">
      <w:pPr>
        <w:numPr>
          <w:ilvl w:val="0"/>
          <w:numId w:val="4"/>
        </w:numPr>
        <w:spacing w:after="0" w:line="240" w:lineRule="auto"/>
        <w:rPr>
          <w:rFonts w:ascii="Times New Roman" w:hAnsi="Times New Roman" w:cs="Times New Roman"/>
          <w:sz w:val="24"/>
          <w:szCs w:val="24"/>
        </w:rPr>
      </w:pPr>
      <w:r w:rsidRPr="0095588A">
        <w:rPr>
          <w:rFonts w:ascii="Times New Roman" w:hAnsi="Times New Roman" w:cs="Times New Roman"/>
          <w:b/>
          <w:sz w:val="24"/>
          <w:szCs w:val="24"/>
        </w:rPr>
        <w:t>Reduce structural barriers.</w:t>
      </w:r>
      <w:r w:rsidRPr="0095588A">
        <w:rPr>
          <w:rFonts w:ascii="Times New Roman" w:hAnsi="Times New Roman" w:cs="Times New Roman"/>
          <w:sz w:val="24"/>
          <w:szCs w:val="24"/>
        </w:rPr>
        <w:t xml:space="preserve"> </w:t>
      </w:r>
      <w:r w:rsidRPr="0095588A">
        <w:rPr>
          <w:rFonts w:ascii="Times New Roman" w:hAnsi="Times New Roman" w:cs="Times New Roman"/>
          <w:color w:val="000000"/>
          <w:sz w:val="24"/>
          <w:szCs w:val="24"/>
        </w:rPr>
        <w:t>Remove external barriers first before removing individual barriers to a target behavior. Assess whether you have resources to remove external barriers before implementing program</w:t>
      </w:r>
      <w:r w:rsidR="00232549" w:rsidRPr="0095588A">
        <w:rPr>
          <w:rFonts w:ascii="Times New Roman" w:hAnsi="Times New Roman" w:cs="Times New Roman"/>
          <w:color w:val="000000"/>
          <w:sz w:val="24"/>
          <w:szCs w:val="24"/>
        </w:rPr>
        <w:t>.</w:t>
      </w:r>
    </w:p>
    <w:p w14:paraId="63570558" w14:textId="77777777" w:rsidR="00232549" w:rsidRPr="0095588A" w:rsidRDefault="00232549" w:rsidP="00535E8F">
      <w:pPr>
        <w:spacing w:line="240" w:lineRule="auto"/>
        <w:ind w:left="720"/>
        <w:rPr>
          <w:rFonts w:ascii="Times New Roman" w:hAnsi="Times New Roman" w:cs="Times New Roman"/>
          <w:b/>
          <w:sz w:val="24"/>
          <w:szCs w:val="24"/>
        </w:rPr>
      </w:pPr>
    </w:p>
    <w:p w14:paraId="1495DC62" w14:textId="0CD2AFAB" w:rsidR="00AD75EE" w:rsidRPr="0095588A" w:rsidRDefault="00AD75EE" w:rsidP="00AD75EE">
      <w:pPr>
        <w:numPr>
          <w:ilvl w:val="0"/>
          <w:numId w:val="4"/>
        </w:numPr>
        <w:spacing w:after="0" w:line="240" w:lineRule="auto"/>
        <w:rPr>
          <w:rFonts w:ascii="Times New Roman" w:hAnsi="Times New Roman" w:cs="Times New Roman"/>
          <w:sz w:val="24"/>
          <w:szCs w:val="24"/>
        </w:rPr>
      </w:pPr>
      <w:r w:rsidRPr="0095588A">
        <w:rPr>
          <w:rFonts w:ascii="Times New Roman" w:hAnsi="Times New Roman" w:cs="Times New Roman"/>
          <w:b/>
          <w:sz w:val="24"/>
          <w:szCs w:val="24"/>
        </w:rPr>
        <w:t xml:space="preserve">Make the competing behavior less convenient than the desired behavior. </w:t>
      </w:r>
      <w:r w:rsidRPr="0095588A">
        <w:rPr>
          <w:rFonts w:ascii="Times New Roman" w:hAnsi="Times New Roman" w:cs="Times New Roman"/>
          <w:color w:val="000000"/>
          <w:sz w:val="24"/>
          <w:szCs w:val="24"/>
        </w:rPr>
        <w:t xml:space="preserve">In cases where the financial resources do not exist to make the behavior more convenient through costly structural changes, consider making the </w:t>
      </w:r>
      <w:r w:rsidR="00232549" w:rsidRPr="0095588A">
        <w:rPr>
          <w:rFonts w:ascii="Times New Roman" w:hAnsi="Times New Roman" w:cs="Times New Roman"/>
          <w:color w:val="000000"/>
          <w:sz w:val="24"/>
          <w:szCs w:val="24"/>
        </w:rPr>
        <w:t>desired</w:t>
      </w:r>
      <w:r w:rsidRPr="0095588A">
        <w:rPr>
          <w:rFonts w:ascii="Times New Roman" w:hAnsi="Times New Roman" w:cs="Times New Roman"/>
          <w:color w:val="000000"/>
          <w:sz w:val="24"/>
          <w:szCs w:val="24"/>
        </w:rPr>
        <w:t xml:space="preserve"> behavior more convenient and less costly than the unwanted behavior</w:t>
      </w:r>
      <w:r w:rsidR="00232549" w:rsidRPr="0095588A">
        <w:rPr>
          <w:rFonts w:ascii="Times New Roman" w:hAnsi="Times New Roman" w:cs="Times New Roman"/>
          <w:color w:val="000000"/>
          <w:sz w:val="24"/>
          <w:szCs w:val="24"/>
        </w:rPr>
        <w:t>.</w:t>
      </w:r>
    </w:p>
    <w:p w14:paraId="065B3131" w14:textId="77777777" w:rsidR="004B0059" w:rsidRPr="0095588A" w:rsidRDefault="004B0059" w:rsidP="004B0059">
      <w:pPr>
        <w:spacing w:after="0" w:line="240" w:lineRule="auto"/>
        <w:ind w:left="720"/>
        <w:rPr>
          <w:rFonts w:ascii="Times New Roman" w:hAnsi="Times New Roman" w:cs="Times New Roman"/>
          <w:color w:val="000000"/>
          <w:sz w:val="24"/>
          <w:szCs w:val="24"/>
        </w:rPr>
      </w:pPr>
    </w:p>
    <w:p w14:paraId="180C0244" w14:textId="77777777" w:rsidR="00AD75EE" w:rsidRPr="0095588A" w:rsidRDefault="00AD75EE" w:rsidP="00AD75EE">
      <w:pPr>
        <w:pStyle w:val="ListParagraph"/>
        <w:rPr>
          <w:rFonts w:ascii="Times New Roman" w:hAnsi="Times New Roman" w:cs="Times New Roman"/>
          <w:color w:val="000000"/>
          <w:sz w:val="24"/>
          <w:szCs w:val="24"/>
        </w:rPr>
      </w:pPr>
    </w:p>
    <w:p w14:paraId="1FBF987D" w14:textId="21A37A42" w:rsidR="00AD75EE" w:rsidRPr="0095588A" w:rsidRDefault="00AD75EE" w:rsidP="00AD75EE">
      <w:pPr>
        <w:ind w:left="360"/>
        <w:rPr>
          <w:rFonts w:ascii="Times New Roman" w:hAnsi="Times New Roman" w:cs="Times New Roman"/>
          <w:sz w:val="24"/>
          <w:szCs w:val="24"/>
        </w:rPr>
      </w:pPr>
      <w:r w:rsidRPr="0095588A">
        <w:rPr>
          <w:rFonts w:ascii="Times New Roman" w:hAnsi="Times New Roman" w:cs="Times New Roman"/>
          <w:sz w:val="24"/>
          <w:szCs w:val="24"/>
        </w:rPr>
        <w:t>Examples</w:t>
      </w:r>
      <w:r w:rsidR="00535E8F" w:rsidRPr="0095588A">
        <w:rPr>
          <w:rFonts w:ascii="Times New Roman" w:hAnsi="Times New Roman" w:cs="Times New Roman"/>
          <w:sz w:val="24"/>
          <w:szCs w:val="24"/>
        </w:rPr>
        <w:t>:</w:t>
      </w:r>
    </w:p>
    <w:p w14:paraId="687A454C" w14:textId="77777777" w:rsidR="00AD75EE" w:rsidRPr="0095588A" w:rsidRDefault="00AD75EE" w:rsidP="00535E8F">
      <w:pPr>
        <w:pStyle w:val="ListParagraph"/>
        <w:numPr>
          <w:ilvl w:val="0"/>
          <w:numId w:val="19"/>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Provide recycling receptacles in more convenient places and garbage receptacles in less convenient places. Seek recommendations from your target audience on the best places for receptacles.</w:t>
      </w:r>
    </w:p>
    <w:p w14:paraId="35C17317" w14:textId="04D82961" w:rsidR="00AD75EE" w:rsidRPr="00A55BF8" w:rsidRDefault="00AD75EE" w:rsidP="00535E8F">
      <w:pPr>
        <w:pStyle w:val="ListParagraph"/>
        <w:numPr>
          <w:ilvl w:val="0"/>
          <w:numId w:val="19"/>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 xml:space="preserve">Institute a user charge for garbage disposal and no charge for recycling. Communicate how much money a person will </w:t>
      </w:r>
      <w:r w:rsidRPr="0095588A">
        <w:rPr>
          <w:rFonts w:ascii="Times New Roman" w:hAnsi="Times New Roman" w:cs="Times New Roman"/>
          <w:b/>
          <w:sz w:val="24"/>
          <w:szCs w:val="24"/>
        </w:rPr>
        <w:t>lose</w:t>
      </w:r>
      <w:r w:rsidRPr="0095588A">
        <w:rPr>
          <w:rFonts w:ascii="Times New Roman" w:hAnsi="Times New Roman" w:cs="Times New Roman"/>
          <w:sz w:val="24"/>
          <w:szCs w:val="24"/>
        </w:rPr>
        <w:t xml:space="preserve"> on average by throwing recyclables into the garbage, rather than how much money the person will save by recycling </w:t>
      </w:r>
      <w:r w:rsidRPr="00A55BF8">
        <w:rPr>
          <w:rFonts w:ascii="Times New Roman" w:hAnsi="Times New Roman" w:cs="Times New Roman"/>
          <w:sz w:val="24"/>
          <w:szCs w:val="24"/>
        </w:rPr>
        <w:t>(see</w:t>
      </w:r>
      <w:r w:rsidRPr="0095588A">
        <w:rPr>
          <w:rFonts w:ascii="Times New Roman" w:hAnsi="Times New Roman" w:cs="Times New Roman"/>
          <w:b/>
          <w:sz w:val="24"/>
          <w:szCs w:val="24"/>
        </w:rPr>
        <w:t xml:space="preserve"> </w:t>
      </w:r>
      <w:r w:rsidRPr="0095588A">
        <w:rPr>
          <w:rFonts w:ascii="Times New Roman" w:hAnsi="Times New Roman" w:cs="Times New Roman"/>
          <w:b/>
          <w:color w:val="833C0B"/>
          <w:sz w:val="24"/>
          <w:szCs w:val="24"/>
        </w:rPr>
        <w:t>Checklist for Communications</w:t>
      </w:r>
      <w:r w:rsidRPr="00A55BF8">
        <w:rPr>
          <w:rFonts w:ascii="Times New Roman" w:hAnsi="Times New Roman" w:cs="Times New Roman"/>
          <w:sz w:val="24"/>
          <w:szCs w:val="24"/>
        </w:rPr>
        <w:t>)</w:t>
      </w:r>
      <w:r w:rsidR="00A55BF8">
        <w:rPr>
          <w:rFonts w:ascii="Times New Roman" w:hAnsi="Times New Roman" w:cs="Times New Roman"/>
          <w:sz w:val="24"/>
          <w:szCs w:val="24"/>
        </w:rPr>
        <w:t>.</w:t>
      </w:r>
    </w:p>
    <w:p w14:paraId="59690435" w14:textId="77777777" w:rsidR="00AD75EE" w:rsidRPr="00C21F26" w:rsidRDefault="00AD75EE" w:rsidP="00AD75EE">
      <w:pPr>
        <w:rPr>
          <w:rFonts w:ascii="Times New Roman" w:hAnsi="Times New Roman" w:cs="Times New Roman"/>
          <w:color w:val="000000"/>
        </w:rPr>
      </w:pPr>
    </w:p>
    <w:p w14:paraId="2CD350B4" w14:textId="77777777" w:rsidR="00AD75EE" w:rsidRPr="00C21F26" w:rsidRDefault="00AD75EE" w:rsidP="00AD75EE">
      <w:pPr>
        <w:ind w:left="720"/>
        <w:rPr>
          <w:rFonts w:ascii="Times New Roman" w:hAnsi="Times New Roman" w:cs="Times New Roman"/>
          <w:b/>
        </w:rPr>
      </w:pPr>
    </w:p>
    <w:p w14:paraId="41CBCF00" w14:textId="77777777" w:rsidR="00AD75EE" w:rsidRPr="00C21F26" w:rsidRDefault="00AD75EE" w:rsidP="00AD75EE">
      <w:pPr>
        <w:rPr>
          <w:rFonts w:ascii="Times New Roman" w:hAnsi="Times New Roman" w:cs="Times New Roman"/>
          <w:b/>
        </w:rPr>
      </w:pPr>
    </w:p>
    <w:p w14:paraId="73D93465" w14:textId="77777777" w:rsidR="000D548F" w:rsidRPr="00C21F26" w:rsidRDefault="00AD75EE" w:rsidP="00AD75EE">
      <w:pPr>
        <w:numPr>
          <w:ilvl w:val="0"/>
          <w:numId w:val="10"/>
        </w:numPr>
        <w:spacing w:after="0" w:line="240" w:lineRule="auto"/>
        <w:ind w:left="0"/>
        <w:rPr>
          <w:rFonts w:ascii="Times New Roman" w:hAnsi="Times New Roman" w:cs="Times New Roman"/>
          <w:b/>
        </w:rPr>
      </w:pPr>
      <w:r w:rsidRPr="00C21F26">
        <w:rPr>
          <w:rFonts w:ascii="Times New Roman" w:hAnsi="Times New Roman" w:cs="Times New Roman"/>
          <w:b/>
          <w:u w:val="single"/>
        </w:rPr>
        <w:br w:type="page"/>
      </w:r>
    </w:p>
    <w:p w14:paraId="3DEE561D" w14:textId="77777777" w:rsidR="000D548F" w:rsidRPr="0095588A" w:rsidRDefault="000D548F" w:rsidP="000D548F">
      <w:pPr>
        <w:spacing w:after="0" w:line="240" w:lineRule="auto"/>
        <w:rPr>
          <w:rFonts w:ascii="Times New Roman" w:hAnsi="Times New Roman" w:cs="Times New Roman"/>
          <w:b/>
          <w:sz w:val="24"/>
          <w:szCs w:val="24"/>
        </w:rPr>
      </w:pPr>
    </w:p>
    <w:p w14:paraId="42D10306" w14:textId="6EBC03E5" w:rsidR="00AD75EE" w:rsidRPr="0095588A" w:rsidRDefault="00AD75EE" w:rsidP="00AD75EE">
      <w:pPr>
        <w:numPr>
          <w:ilvl w:val="0"/>
          <w:numId w:val="10"/>
        </w:numPr>
        <w:spacing w:after="0" w:line="240" w:lineRule="auto"/>
        <w:ind w:left="0"/>
        <w:rPr>
          <w:rFonts w:ascii="Times New Roman" w:hAnsi="Times New Roman" w:cs="Times New Roman"/>
          <w:b/>
          <w:color w:val="833C0B"/>
          <w:sz w:val="24"/>
          <w:szCs w:val="24"/>
        </w:rPr>
      </w:pPr>
      <w:r w:rsidRPr="0095588A">
        <w:rPr>
          <w:rFonts w:ascii="Times New Roman" w:hAnsi="Times New Roman" w:cs="Times New Roman"/>
          <w:b/>
          <w:color w:val="833C0B"/>
          <w:sz w:val="24"/>
          <w:szCs w:val="24"/>
          <w:u w:val="single"/>
        </w:rPr>
        <w:t>Checklist for Using Commitment</w:t>
      </w:r>
    </w:p>
    <w:p w14:paraId="7BD32D01" w14:textId="77777777" w:rsidR="00AD75EE" w:rsidRPr="0095588A" w:rsidRDefault="00AD75EE" w:rsidP="00C21F26">
      <w:pPr>
        <w:spacing w:before="120"/>
        <w:rPr>
          <w:rFonts w:ascii="Times New Roman" w:hAnsi="Times New Roman" w:cs="Times New Roman"/>
          <w:sz w:val="24"/>
          <w:szCs w:val="24"/>
        </w:rPr>
      </w:pPr>
      <w:r w:rsidRPr="0095588A">
        <w:rPr>
          <w:rFonts w:ascii="Times New Roman" w:hAnsi="Times New Roman" w:cs="Times New Roman"/>
          <w:sz w:val="24"/>
          <w:szCs w:val="24"/>
        </w:rPr>
        <w:t xml:space="preserve">A commitment is an agreement or pledge to do something in the future. </w:t>
      </w:r>
    </w:p>
    <w:p w14:paraId="133C15F7" w14:textId="27456FED" w:rsidR="00AD75EE" w:rsidRPr="0095588A" w:rsidRDefault="00AD75EE" w:rsidP="00AD75EE">
      <w:pPr>
        <w:rPr>
          <w:rFonts w:ascii="Times New Roman" w:hAnsi="Times New Roman" w:cs="Times New Roman"/>
          <w:sz w:val="24"/>
          <w:szCs w:val="24"/>
        </w:rPr>
      </w:pPr>
      <w:r w:rsidRPr="0095588A">
        <w:rPr>
          <w:rFonts w:ascii="Times New Roman" w:hAnsi="Times New Roman" w:cs="Times New Roman"/>
          <w:sz w:val="24"/>
          <w:szCs w:val="24"/>
        </w:rPr>
        <w:t xml:space="preserve">Commitments are useful when people believe </w:t>
      </w:r>
      <w:r w:rsidR="00B26032">
        <w:rPr>
          <w:rFonts w:ascii="Times New Roman" w:hAnsi="Times New Roman" w:cs="Times New Roman"/>
          <w:sz w:val="24"/>
          <w:szCs w:val="24"/>
        </w:rPr>
        <w:t>the action</w:t>
      </w:r>
      <w:r w:rsidRPr="0095588A">
        <w:rPr>
          <w:rFonts w:ascii="Times New Roman" w:hAnsi="Times New Roman" w:cs="Times New Roman"/>
          <w:sz w:val="24"/>
          <w:szCs w:val="24"/>
        </w:rPr>
        <w:t xml:space="preserve"> is worthwhile, but they have not yet acted.</w:t>
      </w:r>
    </w:p>
    <w:p w14:paraId="7F09EEC4" w14:textId="77777777" w:rsidR="00AD75EE" w:rsidRPr="0095588A" w:rsidRDefault="00AD75EE" w:rsidP="00AD75EE">
      <w:pPr>
        <w:rPr>
          <w:rFonts w:ascii="Times New Roman" w:hAnsi="Times New Roman" w:cs="Times New Roman"/>
          <w:i/>
          <w:sz w:val="24"/>
          <w:szCs w:val="24"/>
        </w:rPr>
      </w:pPr>
      <w:r w:rsidRPr="0095588A">
        <w:rPr>
          <w:rFonts w:ascii="Times New Roman" w:hAnsi="Times New Roman" w:cs="Times New Roman"/>
          <w:i/>
          <w:sz w:val="24"/>
          <w:szCs w:val="24"/>
        </w:rPr>
        <w:t>People have a strong desire to be seen as consistent by others.</w:t>
      </w:r>
    </w:p>
    <w:p w14:paraId="687BE6B2" w14:textId="53DDC3F4"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Emphasize written over verbal commitments</w:t>
      </w:r>
      <w:r w:rsidRPr="005A6933">
        <w:rPr>
          <w:rFonts w:ascii="Times New Roman" w:hAnsi="Times New Roman" w:cs="Times New Roman"/>
          <w:sz w:val="24"/>
          <w:szCs w:val="24"/>
        </w:rPr>
        <w:t xml:space="preserve">.  </w:t>
      </w:r>
      <w:r w:rsidR="005A6933" w:rsidRPr="005A6933">
        <w:rPr>
          <w:rFonts w:ascii="Times New Roman" w:hAnsi="Times New Roman" w:cs="Times New Roman"/>
          <w:sz w:val="24"/>
          <w:szCs w:val="24"/>
        </w:rPr>
        <w:t xml:space="preserve">See example </w:t>
      </w:r>
      <w:r w:rsidR="005A6933" w:rsidRPr="005A6933">
        <w:rPr>
          <w:rFonts w:ascii="Times New Roman" w:hAnsi="Times New Roman" w:cs="Times New Roman"/>
          <w:b/>
          <w:color w:val="833C0B"/>
          <w:sz w:val="24"/>
          <w:szCs w:val="24"/>
        </w:rPr>
        <w:t>Pledge Card</w:t>
      </w:r>
      <w:r w:rsidR="005A6933" w:rsidRPr="005A6933">
        <w:rPr>
          <w:rFonts w:ascii="Times New Roman" w:hAnsi="Times New Roman" w:cs="Times New Roman"/>
          <w:color w:val="833C0B"/>
          <w:sz w:val="24"/>
          <w:szCs w:val="24"/>
        </w:rPr>
        <w:t xml:space="preserve"> </w:t>
      </w:r>
      <w:r w:rsidR="005A6933" w:rsidRPr="005A6933">
        <w:rPr>
          <w:rFonts w:ascii="Times New Roman" w:hAnsi="Times New Roman" w:cs="Times New Roman"/>
          <w:sz w:val="24"/>
          <w:szCs w:val="24"/>
        </w:rPr>
        <w:t>on next page.</w:t>
      </w:r>
    </w:p>
    <w:p w14:paraId="744E31F2" w14:textId="77777777" w:rsidR="00AD75EE" w:rsidRPr="0095588A" w:rsidRDefault="00AD75EE" w:rsidP="00AD75EE">
      <w:pPr>
        <w:ind w:left="720"/>
        <w:rPr>
          <w:rFonts w:ascii="Times New Roman" w:hAnsi="Times New Roman" w:cs="Times New Roman"/>
          <w:sz w:val="24"/>
          <w:szCs w:val="24"/>
        </w:rPr>
      </w:pPr>
    </w:p>
    <w:p w14:paraId="76DF17B5" w14:textId="77777777" w:rsidR="00AD75EE" w:rsidRPr="0095588A" w:rsidRDefault="00AD75EE" w:rsidP="00AD75EE">
      <w:pPr>
        <w:numPr>
          <w:ilvl w:val="0"/>
          <w:numId w:val="4"/>
        </w:numPr>
        <w:spacing w:after="0" w:line="240" w:lineRule="auto"/>
        <w:rPr>
          <w:rFonts w:ascii="Times New Roman" w:hAnsi="Times New Roman" w:cs="Times New Roman"/>
          <w:sz w:val="24"/>
          <w:szCs w:val="24"/>
        </w:rPr>
      </w:pPr>
      <w:r w:rsidRPr="0095588A">
        <w:rPr>
          <w:rFonts w:ascii="Times New Roman" w:hAnsi="Times New Roman" w:cs="Times New Roman"/>
          <w:b/>
          <w:sz w:val="24"/>
          <w:szCs w:val="24"/>
        </w:rPr>
        <w:t>Ask for public commitments.</w:t>
      </w:r>
      <w:r w:rsidRPr="0095588A">
        <w:rPr>
          <w:rFonts w:ascii="Times New Roman" w:hAnsi="Times New Roman" w:cs="Times New Roman"/>
          <w:sz w:val="24"/>
          <w:szCs w:val="24"/>
        </w:rPr>
        <w:t xml:space="preserve"> </w:t>
      </w:r>
    </w:p>
    <w:p w14:paraId="679D7243" w14:textId="77777777" w:rsidR="00AD75EE" w:rsidRPr="0095588A" w:rsidRDefault="00AD75EE" w:rsidP="00AD75EE">
      <w:pPr>
        <w:ind w:left="720"/>
        <w:rPr>
          <w:rFonts w:ascii="Times New Roman" w:hAnsi="Times New Roman" w:cs="Times New Roman"/>
          <w:sz w:val="24"/>
          <w:szCs w:val="24"/>
        </w:rPr>
      </w:pPr>
    </w:p>
    <w:p w14:paraId="1E3569C1" w14:textId="77777777" w:rsidR="00AD75EE" w:rsidRPr="0095588A" w:rsidRDefault="00AD75EE" w:rsidP="00AD75EE">
      <w:pPr>
        <w:numPr>
          <w:ilvl w:val="0"/>
          <w:numId w:val="4"/>
        </w:numPr>
        <w:spacing w:after="0" w:line="240" w:lineRule="auto"/>
        <w:rPr>
          <w:rFonts w:ascii="Times New Roman" w:hAnsi="Times New Roman" w:cs="Times New Roman"/>
          <w:sz w:val="24"/>
          <w:szCs w:val="24"/>
        </w:rPr>
      </w:pPr>
      <w:r w:rsidRPr="0095588A">
        <w:rPr>
          <w:rFonts w:ascii="Times New Roman" w:hAnsi="Times New Roman" w:cs="Times New Roman"/>
          <w:b/>
          <w:sz w:val="24"/>
          <w:szCs w:val="24"/>
        </w:rPr>
        <w:t>Seek groups’ commitments.</w:t>
      </w:r>
    </w:p>
    <w:p w14:paraId="0226DCCC" w14:textId="77777777" w:rsidR="00AD75EE" w:rsidRPr="0095588A" w:rsidRDefault="00AD75EE" w:rsidP="00AD75EE">
      <w:pPr>
        <w:ind w:left="720"/>
        <w:rPr>
          <w:rFonts w:ascii="Times New Roman" w:hAnsi="Times New Roman" w:cs="Times New Roman"/>
          <w:b/>
          <w:sz w:val="24"/>
          <w:szCs w:val="24"/>
        </w:rPr>
      </w:pPr>
    </w:p>
    <w:p w14:paraId="27F11CC2" w14:textId="77777777"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Actively involve the person.</w:t>
      </w:r>
    </w:p>
    <w:p w14:paraId="67E8FD1E" w14:textId="77777777" w:rsidR="00AD75EE" w:rsidRPr="0095588A" w:rsidRDefault="00AD75EE" w:rsidP="00AD75EE">
      <w:pPr>
        <w:rPr>
          <w:rFonts w:ascii="Times New Roman" w:hAnsi="Times New Roman" w:cs="Times New Roman"/>
          <w:b/>
          <w:sz w:val="24"/>
          <w:szCs w:val="24"/>
        </w:rPr>
      </w:pPr>
    </w:p>
    <w:p w14:paraId="7043530B" w14:textId="77777777"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Ask people to make a small commitment first, which will make it easier to get them to make a larger commitment later.</w:t>
      </w:r>
    </w:p>
    <w:p w14:paraId="61D5C375" w14:textId="77777777" w:rsidR="00AD75EE" w:rsidRPr="0095588A" w:rsidRDefault="00AD75EE" w:rsidP="00AD75EE">
      <w:pPr>
        <w:rPr>
          <w:rFonts w:ascii="Times New Roman" w:hAnsi="Times New Roman" w:cs="Times New Roman"/>
          <w:b/>
          <w:sz w:val="24"/>
          <w:szCs w:val="24"/>
        </w:rPr>
      </w:pPr>
    </w:p>
    <w:p w14:paraId="60B84016" w14:textId="77777777"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Use existing points of contact to obtain commitments.</w:t>
      </w:r>
    </w:p>
    <w:p w14:paraId="177F6B01" w14:textId="77777777" w:rsidR="00AD75EE" w:rsidRPr="0095588A" w:rsidRDefault="00AD75EE" w:rsidP="00AD75EE">
      <w:pPr>
        <w:rPr>
          <w:rFonts w:ascii="Times New Roman" w:hAnsi="Times New Roman" w:cs="Times New Roman"/>
          <w:b/>
          <w:sz w:val="24"/>
          <w:szCs w:val="24"/>
        </w:rPr>
      </w:pPr>
    </w:p>
    <w:p w14:paraId="0E38C521" w14:textId="77777777"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Help people to view themselves as environmentally concerned.</w:t>
      </w:r>
    </w:p>
    <w:p w14:paraId="32EF4C92" w14:textId="77777777" w:rsidR="00AD75EE" w:rsidRPr="0095588A" w:rsidRDefault="00AD75EE" w:rsidP="00AD75EE">
      <w:pPr>
        <w:rPr>
          <w:rFonts w:ascii="Times New Roman" w:hAnsi="Times New Roman" w:cs="Times New Roman"/>
          <w:b/>
          <w:sz w:val="24"/>
          <w:szCs w:val="24"/>
        </w:rPr>
      </w:pPr>
    </w:p>
    <w:p w14:paraId="21593EC1" w14:textId="77777777"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Don’t use coercion (commitments must be freely volunteered).</w:t>
      </w:r>
    </w:p>
    <w:p w14:paraId="77C9310D" w14:textId="77777777" w:rsidR="00AD75EE" w:rsidRPr="0095588A" w:rsidRDefault="00AD75EE" w:rsidP="00AD75EE">
      <w:pPr>
        <w:rPr>
          <w:rFonts w:ascii="Times New Roman" w:hAnsi="Times New Roman" w:cs="Times New Roman"/>
          <w:b/>
          <w:sz w:val="24"/>
          <w:szCs w:val="24"/>
        </w:rPr>
      </w:pPr>
    </w:p>
    <w:p w14:paraId="7C6BAFBD" w14:textId="77777777"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Follow up with the person’s commitment. </w:t>
      </w:r>
    </w:p>
    <w:p w14:paraId="4A41D4C7" w14:textId="77777777" w:rsidR="00AD75EE" w:rsidRPr="0095588A" w:rsidRDefault="00AD75EE" w:rsidP="00AD75EE">
      <w:pPr>
        <w:rPr>
          <w:rFonts w:ascii="Times New Roman" w:hAnsi="Times New Roman" w:cs="Times New Roman"/>
          <w:b/>
          <w:sz w:val="24"/>
          <w:szCs w:val="24"/>
        </w:rPr>
      </w:pPr>
    </w:p>
    <w:p w14:paraId="5A8CBE84" w14:textId="77777777" w:rsidR="00AD75EE" w:rsidRPr="0095588A" w:rsidRDefault="00AD75EE" w:rsidP="00AD75EE">
      <w:pPr>
        <w:numPr>
          <w:ilvl w:val="0"/>
          <w:numId w:val="4"/>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Combine commitment with other </w:t>
      </w:r>
      <w:proofErr w:type="spellStart"/>
      <w:r w:rsidRPr="0095588A">
        <w:rPr>
          <w:rFonts w:ascii="Times New Roman" w:hAnsi="Times New Roman" w:cs="Times New Roman"/>
          <w:b/>
          <w:sz w:val="24"/>
          <w:szCs w:val="24"/>
        </w:rPr>
        <w:t>CBSM</w:t>
      </w:r>
      <w:proofErr w:type="spellEnd"/>
      <w:r w:rsidRPr="0095588A">
        <w:rPr>
          <w:rFonts w:ascii="Times New Roman" w:hAnsi="Times New Roman" w:cs="Times New Roman"/>
          <w:b/>
          <w:sz w:val="24"/>
          <w:szCs w:val="24"/>
        </w:rPr>
        <w:t xml:space="preserve"> strategy tools.</w:t>
      </w:r>
    </w:p>
    <w:p w14:paraId="6475C131" w14:textId="77777777" w:rsidR="00AD75EE" w:rsidRPr="0095588A" w:rsidRDefault="00AD75EE" w:rsidP="00AD75EE">
      <w:pPr>
        <w:rPr>
          <w:rFonts w:ascii="Times New Roman" w:hAnsi="Times New Roman" w:cs="Times New Roman"/>
          <w:sz w:val="24"/>
          <w:szCs w:val="24"/>
        </w:rPr>
      </w:pPr>
    </w:p>
    <w:p w14:paraId="41C96332" w14:textId="01B541A1" w:rsidR="00AD75EE" w:rsidRPr="0095588A" w:rsidRDefault="00AD75EE" w:rsidP="00535E8F">
      <w:pPr>
        <w:ind w:firstLine="360"/>
        <w:rPr>
          <w:rFonts w:ascii="Times New Roman" w:hAnsi="Times New Roman" w:cs="Times New Roman"/>
          <w:sz w:val="24"/>
          <w:szCs w:val="24"/>
        </w:rPr>
      </w:pPr>
      <w:r w:rsidRPr="0095588A">
        <w:rPr>
          <w:rFonts w:ascii="Times New Roman" w:hAnsi="Times New Roman" w:cs="Times New Roman"/>
          <w:sz w:val="24"/>
          <w:szCs w:val="24"/>
        </w:rPr>
        <w:t>Examples</w:t>
      </w:r>
      <w:r w:rsidR="00535E8F" w:rsidRPr="0095588A">
        <w:rPr>
          <w:rFonts w:ascii="Times New Roman" w:hAnsi="Times New Roman" w:cs="Times New Roman"/>
          <w:sz w:val="24"/>
          <w:szCs w:val="24"/>
        </w:rPr>
        <w:t>:</w:t>
      </w:r>
    </w:p>
    <w:p w14:paraId="65EF4F4D" w14:textId="77777777" w:rsidR="00AD75EE" w:rsidRPr="0095588A" w:rsidRDefault="00AD75EE" w:rsidP="00535E8F">
      <w:pPr>
        <w:pStyle w:val="ListParagraph"/>
        <w:numPr>
          <w:ilvl w:val="0"/>
          <w:numId w:val="18"/>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When distributing compost units, ask when the person expects to begin to use the unit and inquire if you can call shortly afterward to see if he/she is having any difficulties.</w:t>
      </w:r>
    </w:p>
    <w:p w14:paraId="28C22A85" w14:textId="0BE6EF59" w:rsidR="00AD75EE" w:rsidRPr="0095588A" w:rsidRDefault="00AD75EE" w:rsidP="00535E8F">
      <w:pPr>
        <w:pStyle w:val="ListParagraph"/>
        <w:numPr>
          <w:ilvl w:val="0"/>
          <w:numId w:val="18"/>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Work with nearby retail outlets or other venues to have people sign pledges committing themselves to take household hazardous waste to the appropriate transfer station or disposal site, and post these pledges for public view</w:t>
      </w:r>
      <w:r w:rsidR="00EF1A65">
        <w:rPr>
          <w:rFonts w:ascii="Times New Roman" w:hAnsi="Times New Roman" w:cs="Times New Roman"/>
          <w:sz w:val="24"/>
          <w:szCs w:val="24"/>
        </w:rPr>
        <w:t xml:space="preserve"> (this also creates a </w:t>
      </w:r>
      <w:r w:rsidR="00A55BF8" w:rsidRPr="00A55BF8">
        <w:rPr>
          <w:rFonts w:ascii="Times New Roman" w:hAnsi="Times New Roman" w:cs="Times New Roman"/>
          <w:b/>
          <w:color w:val="833C0B"/>
          <w:sz w:val="24"/>
          <w:szCs w:val="24"/>
        </w:rPr>
        <w:t>Social Norm</w:t>
      </w:r>
      <w:r w:rsidR="00EF1A65">
        <w:rPr>
          <w:rFonts w:ascii="Times New Roman" w:hAnsi="Times New Roman" w:cs="Times New Roman"/>
          <w:sz w:val="24"/>
          <w:szCs w:val="24"/>
        </w:rPr>
        <w:t>)</w:t>
      </w:r>
      <w:r w:rsidRPr="0095588A">
        <w:rPr>
          <w:rFonts w:ascii="Times New Roman" w:hAnsi="Times New Roman" w:cs="Times New Roman"/>
          <w:sz w:val="24"/>
          <w:szCs w:val="24"/>
        </w:rPr>
        <w:t>.</w:t>
      </w:r>
    </w:p>
    <w:p w14:paraId="220FEC27" w14:textId="77777777" w:rsidR="00371C9F" w:rsidRPr="00EF1A65" w:rsidRDefault="00592F6D" w:rsidP="00EF1A65">
      <w:pPr>
        <w:numPr>
          <w:ilvl w:val="0"/>
          <w:numId w:val="18"/>
        </w:numPr>
        <w:spacing w:after="0" w:line="240" w:lineRule="auto"/>
        <w:ind w:left="1440"/>
        <w:rPr>
          <w:rFonts w:ascii="Times New Roman" w:hAnsi="Times New Roman" w:cs="Times New Roman"/>
          <w:sz w:val="24"/>
          <w:szCs w:val="24"/>
        </w:rPr>
      </w:pPr>
      <w:r w:rsidRPr="00EF1A65">
        <w:rPr>
          <w:rFonts w:ascii="Times New Roman" w:hAnsi="Times New Roman" w:cs="Times New Roman"/>
          <w:sz w:val="24"/>
          <w:szCs w:val="24"/>
        </w:rPr>
        <w:t>Household retrofitting increased 3 to 4 times when Pacific Gas and Electric home</w:t>
      </w:r>
      <w:r w:rsidRPr="00EF1A65">
        <w:rPr>
          <w:rFonts w:ascii="Times New Roman" w:hAnsi="Times New Roman" w:cs="Times New Roman"/>
        </w:rPr>
        <w:t xml:space="preserve"> </w:t>
      </w:r>
      <w:r w:rsidRPr="00EF1A65">
        <w:rPr>
          <w:rFonts w:ascii="Times New Roman" w:hAnsi="Times New Roman" w:cs="Times New Roman"/>
          <w:sz w:val="24"/>
          <w:szCs w:val="24"/>
        </w:rPr>
        <w:t xml:space="preserve">assessors secured verbal commitment and set up callbacks with customers.  </w:t>
      </w:r>
    </w:p>
    <w:p w14:paraId="76D46530" w14:textId="77777777" w:rsidR="00A43B9B" w:rsidRPr="00C21F26" w:rsidRDefault="00A43B9B" w:rsidP="00A43B9B">
      <w:pPr>
        <w:spacing w:after="0" w:line="240" w:lineRule="auto"/>
        <w:rPr>
          <w:rFonts w:ascii="Times New Roman" w:hAnsi="Times New Roman" w:cs="Times New Roman"/>
        </w:rPr>
      </w:pPr>
    </w:p>
    <w:p w14:paraId="0C470B07" w14:textId="57082611" w:rsidR="00A43B9B" w:rsidRPr="0095588A" w:rsidRDefault="005A6933" w:rsidP="0095588A">
      <w:pPr>
        <w:spacing w:after="0" w:line="240" w:lineRule="auto"/>
        <w:rPr>
          <w:rFonts w:ascii="Times New Roman" w:hAnsi="Times New Roman" w:cs="Times New Roman"/>
          <w:sz w:val="24"/>
          <w:szCs w:val="24"/>
        </w:rPr>
      </w:pPr>
      <w:r w:rsidRPr="005A6933">
        <w:rPr>
          <w:rFonts w:ascii="Times New Roman" w:hAnsi="Times New Roman" w:cs="Times New Roman"/>
          <w:noProof/>
          <w:sz w:val="24"/>
          <w:szCs w:val="24"/>
        </w:rPr>
        <w:lastRenderedPageBreak/>
        <w:drawing>
          <wp:inline distT="0" distB="0" distL="0" distR="0" wp14:anchorId="0D66024E" wp14:editId="39E53190">
            <wp:extent cx="6605516" cy="7901051"/>
            <wp:effectExtent l="0" t="0" r="508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13578" cy="7910694"/>
                    </a:xfrm>
                    <a:prstGeom prst="rect">
                      <a:avLst/>
                    </a:prstGeom>
                    <a:noFill/>
                    <a:ln>
                      <a:noFill/>
                    </a:ln>
                  </pic:spPr>
                </pic:pic>
              </a:graphicData>
            </a:graphic>
          </wp:inline>
        </w:drawing>
      </w:r>
    </w:p>
    <w:p w14:paraId="6F4E0BD1" w14:textId="522E436E" w:rsidR="005A6933" w:rsidRDefault="005A6933">
      <w:pPr>
        <w:rPr>
          <w:rFonts w:ascii="Times New Roman" w:hAnsi="Times New Roman" w:cs="Times New Roman"/>
          <w:b/>
          <w:color w:val="833C0B"/>
          <w:sz w:val="24"/>
          <w:szCs w:val="24"/>
          <w:u w:val="single"/>
        </w:rPr>
      </w:pPr>
    </w:p>
    <w:p w14:paraId="0F33E090" w14:textId="6EA94878" w:rsidR="00AD75EE" w:rsidRPr="0095588A" w:rsidRDefault="00A43B9B" w:rsidP="003E27F5">
      <w:pPr>
        <w:numPr>
          <w:ilvl w:val="0"/>
          <w:numId w:val="10"/>
        </w:numPr>
        <w:spacing w:after="0" w:line="240" w:lineRule="auto"/>
        <w:ind w:left="0"/>
        <w:rPr>
          <w:rFonts w:ascii="Times New Roman" w:hAnsi="Times New Roman" w:cs="Times New Roman"/>
          <w:b/>
          <w:color w:val="833C0B"/>
          <w:sz w:val="24"/>
          <w:szCs w:val="24"/>
          <w:u w:val="single"/>
        </w:rPr>
      </w:pPr>
      <w:r w:rsidRPr="0095588A">
        <w:rPr>
          <w:rFonts w:ascii="Times New Roman" w:hAnsi="Times New Roman" w:cs="Times New Roman"/>
          <w:b/>
          <w:color w:val="833C0B"/>
          <w:sz w:val="24"/>
          <w:szCs w:val="24"/>
          <w:u w:val="single"/>
        </w:rPr>
        <w:t>C</w:t>
      </w:r>
      <w:r w:rsidR="00AD75EE" w:rsidRPr="0095588A">
        <w:rPr>
          <w:rFonts w:ascii="Times New Roman" w:hAnsi="Times New Roman" w:cs="Times New Roman"/>
          <w:b/>
          <w:color w:val="833C0B"/>
          <w:sz w:val="24"/>
          <w:szCs w:val="24"/>
          <w:u w:val="single"/>
        </w:rPr>
        <w:t>hecklist for Using Social Norms</w:t>
      </w:r>
    </w:p>
    <w:p w14:paraId="5A2C8D63" w14:textId="77777777" w:rsidR="004B0059" w:rsidRPr="0095588A" w:rsidRDefault="004B0059" w:rsidP="004B0059">
      <w:pPr>
        <w:spacing w:after="0"/>
        <w:rPr>
          <w:rFonts w:ascii="Times New Roman" w:hAnsi="Times New Roman" w:cs="Times New Roman"/>
          <w:sz w:val="24"/>
          <w:szCs w:val="24"/>
        </w:rPr>
      </w:pPr>
    </w:p>
    <w:p w14:paraId="676AE754" w14:textId="77777777" w:rsidR="00AD75EE" w:rsidRPr="0095588A" w:rsidRDefault="00AD75EE" w:rsidP="00AD75EE">
      <w:pPr>
        <w:rPr>
          <w:rFonts w:ascii="Times New Roman" w:hAnsi="Times New Roman" w:cs="Times New Roman"/>
          <w:sz w:val="24"/>
          <w:szCs w:val="24"/>
        </w:rPr>
      </w:pPr>
      <w:r w:rsidRPr="0095588A">
        <w:rPr>
          <w:rFonts w:ascii="Times New Roman" w:hAnsi="Times New Roman" w:cs="Times New Roman"/>
          <w:sz w:val="24"/>
          <w:szCs w:val="24"/>
        </w:rPr>
        <w:t>Establishing social norms can be helpful when your target audience does not yet believe the desired behavior is important or the right thing to do.</w:t>
      </w:r>
    </w:p>
    <w:p w14:paraId="335B5942" w14:textId="77777777" w:rsidR="00AD75EE" w:rsidRPr="0095588A" w:rsidRDefault="00AD75EE" w:rsidP="00535E8F">
      <w:pPr>
        <w:spacing w:after="0"/>
        <w:rPr>
          <w:rFonts w:ascii="Times New Roman" w:hAnsi="Times New Roman" w:cs="Times New Roman"/>
          <w:i/>
          <w:sz w:val="24"/>
          <w:szCs w:val="24"/>
        </w:rPr>
      </w:pPr>
      <w:r w:rsidRPr="0095588A">
        <w:rPr>
          <w:rFonts w:ascii="Times New Roman" w:hAnsi="Times New Roman" w:cs="Times New Roman"/>
          <w:i/>
          <w:sz w:val="24"/>
          <w:szCs w:val="24"/>
        </w:rPr>
        <w:t>People look to the behavior of those around them to determine how they themselves should behave.</w:t>
      </w:r>
    </w:p>
    <w:p w14:paraId="4A7B4F74" w14:textId="77777777" w:rsidR="00535E8F" w:rsidRPr="0095588A" w:rsidRDefault="00535E8F" w:rsidP="00535E8F">
      <w:pPr>
        <w:spacing w:after="0"/>
        <w:rPr>
          <w:rFonts w:ascii="Times New Roman" w:hAnsi="Times New Roman" w:cs="Times New Roman"/>
          <w:i/>
          <w:sz w:val="24"/>
          <w:szCs w:val="24"/>
        </w:rPr>
      </w:pPr>
    </w:p>
    <w:p w14:paraId="78D17CCC" w14:textId="24B0F4E0" w:rsidR="00AD75EE" w:rsidRPr="0095588A" w:rsidRDefault="00AD75EE" w:rsidP="00AD75EE">
      <w:pPr>
        <w:numPr>
          <w:ilvl w:val="0"/>
          <w:numId w:val="6"/>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The </w:t>
      </w:r>
      <w:r w:rsidR="008D1A71">
        <w:rPr>
          <w:rFonts w:ascii="Times New Roman" w:hAnsi="Times New Roman" w:cs="Times New Roman"/>
          <w:b/>
          <w:sz w:val="24"/>
          <w:szCs w:val="24"/>
        </w:rPr>
        <w:t xml:space="preserve">social </w:t>
      </w:r>
      <w:r w:rsidRPr="0095588A">
        <w:rPr>
          <w:rFonts w:ascii="Times New Roman" w:hAnsi="Times New Roman" w:cs="Times New Roman"/>
          <w:b/>
          <w:sz w:val="24"/>
          <w:szCs w:val="24"/>
        </w:rPr>
        <w:t>norm should be noticeable.</w:t>
      </w:r>
    </w:p>
    <w:p w14:paraId="17ADA5E2" w14:textId="77777777" w:rsidR="00AD75EE" w:rsidRPr="0095588A" w:rsidRDefault="00AD75EE" w:rsidP="00AD75EE">
      <w:pPr>
        <w:ind w:firstLine="720"/>
        <w:rPr>
          <w:rFonts w:ascii="Times New Roman" w:hAnsi="Times New Roman" w:cs="Times New Roman"/>
          <w:sz w:val="24"/>
          <w:szCs w:val="24"/>
        </w:rPr>
      </w:pPr>
    </w:p>
    <w:p w14:paraId="7BC187AB" w14:textId="76BAB172" w:rsidR="00AD75EE" w:rsidRPr="0095588A" w:rsidRDefault="00AD75EE" w:rsidP="00AD75EE">
      <w:pPr>
        <w:numPr>
          <w:ilvl w:val="0"/>
          <w:numId w:val="6"/>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As with prompts, the </w:t>
      </w:r>
      <w:r w:rsidR="00145C6C" w:rsidRPr="0095588A">
        <w:rPr>
          <w:rFonts w:ascii="Times New Roman" w:hAnsi="Times New Roman" w:cs="Times New Roman"/>
          <w:b/>
          <w:sz w:val="24"/>
          <w:szCs w:val="24"/>
        </w:rPr>
        <w:t xml:space="preserve">social </w:t>
      </w:r>
      <w:r w:rsidRPr="0095588A">
        <w:rPr>
          <w:rFonts w:ascii="Times New Roman" w:hAnsi="Times New Roman" w:cs="Times New Roman"/>
          <w:b/>
          <w:sz w:val="24"/>
          <w:szCs w:val="24"/>
        </w:rPr>
        <w:t xml:space="preserve">norm should be made explicit at the time the targeted behavior is to occur. </w:t>
      </w:r>
    </w:p>
    <w:p w14:paraId="4A7EB0A5" w14:textId="77777777" w:rsidR="00AD75EE" w:rsidRPr="0095588A" w:rsidRDefault="00AD75EE" w:rsidP="00AD75EE">
      <w:pPr>
        <w:ind w:left="720"/>
        <w:rPr>
          <w:rFonts w:ascii="Times New Roman" w:hAnsi="Times New Roman" w:cs="Times New Roman"/>
          <w:sz w:val="24"/>
          <w:szCs w:val="24"/>
        </w:rPr>
      </w:pPr>
    </w:p>
    <w:p w14:paraId="794B77CA" w14:textId="73364A90" w:rsidR="00AD75EE" w:rsidRPr="0095588A" w:rsidRDefault="00AD75EE" w:rsidP="00AD75EE">
      <w:pPr>
        <w:numPr>
          <w:ilvl w:val="0"/>
          <w:numId w:val="6"/>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As with prompts, when possible use </w:t>
      </w:r>
      <w:r w:rsidR="00145C6C" w:rsidRPr="0095588A">
        <w:rPr>
          <w:rFonts w:ascii="Times New Roman" w:hAnsi="Times New Roman" w:cs="Times New Roman"/>
          <w:b/>
          <w:sz w:val="24"/>
          <w:szCs w:val="24"/>
        </w:rPr>
        <w:t xml:space="preserve">social </w:t>
      </w:r>
      <w:r w:rsidRPr="0095588A">
        <w:rPr>
          <w:rFonts w:ascii="Times New Roman" w:hAnsi="Times New Roman" w:cs="Times New Roman"/>
          <w:b/>
          <w:sz w:val="24"/>
          <w:szCs w:val="24"/>
        </w:rPr>
        <w:t>norms to encourage people to engage in positive behaviors rather than to avoid environmentally harmful actions.</w:t>
      </w:r>
    </w:p>
    <w:p w14:paraId="5F3F7605" w14:textId="77777777" w:rsidR="00AD75EE" w:rsidRPr="0095588A" w:rsidRDefault="00AD75EE" w:rsidP="00AD75EE">
      <w:pPr>
        <w:ind w:firstLine="720"/>
        <w:rPr>
          <w:rFonts w:ascii="Times New Roman" w:hAnsi="Times New Roman" w:cs="Times New Roman"/>
          <w:sz w:val="24"/>
          <w:szCs w:val="24"/>
          <w:u w:val="single"/>
        </w:rPr>
      </w:pPr>
    </w:p>
    <w:p w14:paraId="209F7E8D" w14:textId="5FAD2AE2" w:rsidR="00AD75EE" w:rsidRPr="0095588A" w:rsidRDefault="00AD75EE" w:rsidP="00AD75EE">
      <w:pPr>
        <w:numPr>
          <w:ilvl w:val="0"/>
          <w:numId w:val="6"/>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Combine descriptive information with praise </w:t>
      </w:r>
      <w:r w:rsidR="0063636F" w:rsidRPr="0095588A">
        <w:rPr>
          <w:rFonts w:ascii="Times New Roman" w:hAnsi="Times New Roman" w:cs="Times New Roman"/>
          <w:b/>
          <w:sz w:val="24"/>
          <w:szCs w:val="24"/>
        </w:rPr>
        <w:t xml:space="preserve">(i.e. </w:t>
      </w:r>
      <w:r w:rsidR="0063636F" w:rsidRPr="0095588A">
        <w:rPr>
          <w:rFonts w:ascii="Times New Roman" w:hAnsi="Times New Roman" w:cs="Times New Roman"/>
          <w:b/>
          <w:i/>
          <w:sz w:val="24"/>
          <w:szCs w:val="24"/>
        </w:rPr>
        <w:t>injunctive norm</w:t>
      </w:r>
      <w:r w:rsidR="0063636F" w:rsidRPr="0095588A">
        <w:rPr>
          <w:rFonts w:ascii="Times New Roman" w:hAnsi="Times New Roman" w:cs="Times New Roman"/>
          <w:b/>
          <w:sz w:val="24"/>
          <w:szCs w:val="24"/>
        </w:rPr>
        <w:t xml:space="preserve">) </w:t>
      </w:r>
      <w:r w:rsidR="00145C6C" w:rsidRPr="0095588A">
        <w:rPr>
          <w:rFonts w:ascii="Times New Roman" w:hAnsi="Times New Roman" w:cs="Times New Roman"/>
          <w:b/>
          <w:sz w:val="24"/>
          <w:szCs w:val="24"/>
        </w:rPr>
        <w:t>when someone is performing the</w:t>
      </w:r>
      <w:r w:rsidRPr="0095588A">
        <w:rPr>
          <w:rFonts w:ascii="Times New Roman" w:hAnsi="Times New Roman" w:cs="Times New Roman"/>
          <w:b/>
          <w:sz w:val="24"/>
          <w:szCs w:val="24"/>
        </w:rPr>
        <w:t xml:space="preserve"> behavior better than average.</w:t>
      </w:r>
    </w:p>
    <w:p w14:paraId="5E0695B8" w14:textId="77777777" w:rsidR="00AD75EE" w:rsidRPr="0095588A" w:rsidRDefault="00AD75EE" w:rsidP="00AD75EE">
      <w:pPr>
        <w:ind w:left="720"/>
        <w:rPr>
          <w:rFonts w:ascii="Times New Roman" w:hAnsi="Times New Roman" w:cs="Times New Roman"/>
          <w:b/>
          <w:sz w:val="24"/>
          <w:szCs w:val="24"/>
        </w:rPr>
      </w:pPr>
    </w:p>
    <w:p w14:paraId="3DAAA489" w14:textId="77777777" w:rsidR="00AD75EE" w:rsidRPr="0095588A" w:rsidRDefault="00AD75EE" w:rsidP="00C975EC">
      <w:pPr>
        <w:ind w:firstLine="360"/>
        <w:rPr>
          <w:rFonts w:ascii="Times New Roman" w:hAnsi="Times New Roman" w:cs="Times New Roman"/>
          <w:sz w:val="24"/>
          <w:szCs w:val="24"/>
        </w:rPr>
      </w:pPr>
      <w:r w:rsidRPr="0095588A">
        <w:rPr>
          <w:rFonts w:ascii="Times New Roman" w:hAnsi="Times New Roman" w:cs="Times New Roman"/>
          <w:sz w:val="24"/>
          <w:szCs w:val="24"/>
        </w:rPr>
        <w:t>Examples:</w:t>
      </w:r>
    </w:p>
    <w:p w14:paraId="5676FCCD" w14:textId="77777777" w:rsidR="00AD75EE" w:rsidRDefault="00AD75EE" w:rsidP="00C975EC">
      <w:pPr>
        <w:pStyle w:val="ListParagraph"/>
        <w:numPr>
          <w:ilvl w:val="0"/>
          <w:numId w:val="17"/>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Composting tends to be out of view in people’s backyards, out of view to most other people.  To make composting a norm, have composters affix a decal to the front of their house, front trash can or recycling container indicating that ‘We Compost.”</w:t>
      </w:r>
    </w:p>
    <w:p w14:paraId="17911FAE" w14:textId="78A5E739" w:rsidR="0064004F" w:rsidRPr="0064004F" w:rsidRDefault="00592F6D" w:rsidP="0064004F">
      <w:pPr>
        <w:pStyle w:val="ListParagraph"/>
        <w:numPr>
          <w:ilvl w:val="0"/>
          <w:numId w:val="17"/>
        </w:numPr>
        <w:ind w:left="1440"/>
        <w:rPr>
          <w:rFonts w:ascii="Times New Roman" w:hAnsi="Times New Roman" w:cs="Times New Roman"/>
          <w:sz w:val="24"/>
          <w:szCs w:val="24"/>
        </w:rPr>
      </w:pPr>
      <w:r w:rsidRPr="0064004F">
        <w:rPr>
          <w:rFonts w:ascii="Times New Roman" w:hAnsi="Times New Roman" w:cs="Times New Roman"/>
          <w:sz w:val="24"/>
          <w:szCs w:val="24"/>
        </w:rPr>
        <w:t>Post pictures and cluster them together on a wall of e</w:t>
      </w:r>
      <w:r w:rsidR="006C37DF">
        <w:rPr>
          <w:rFonts w:ascii="Times New Roman" w:hAnsi="Times New Roman" w:cs="Times New Roman"/>
          <w:sz w:val="24"/>
          <w:szCs w:val="24"/>
        </w:rPr>
        <w:t>mployees</w:t>
      </w:r>
      <w:r w:rsidRPr="0064004F">
        <w:rPr>
          <w:rFonts w:ascii="Times New Roman" w:hAnsi="Times New Roman" w:cs="Times New Roman"/>
          <w:sz w:val="24"/>
          <w:szCs w:val="24"/>
        </w:rPr>
        <w:t xml:space="preserve"> who made written commitments to turn their computer off at the end of the work day. The cluster of pictures </w:t>
      </w:r>
      <w:r w:rsidR="006C37DF">
        <w:rPr>
          <w:rFonts w:ascii="Times New Roman" w:hAnsi="Times New Roman" w:cs="Times New Roman"/>
          <w:sz w:val="24"/>
          <w:szCs w:val="24"/>
        </w:rPr>
        <w:t>displays and reinforces</w:t>
      </w:r>
      <w:r w:rsidRPr="0064004F">
        <w:rPr>
          <w:rFonts w:ascii="Times New Roman" w:hAnsi="Times New Roman" w:cs="Times New Roman"/>
          <w:sz w:val="24"/>
          <w:szCs w:val="24"/>
        </w:rPr>
        <w:t xml:space="preserve"> a social norm in the workplace </w:t>
      </w:r>
      <w:r w:rsidR="006C37DF">
        <w:rPr>
          <w:rFonts w:ascii="Times New Roman" w:hAnsi="Times New Roman" w:cs="Times New Roman"/>
          <w:sz w:val="24"/>
          <w:szCs w:val="24"/>
        </w:rPr>
        <w:t>to conserve energy by turning their computers off.</w:t>
      </w:r>
    </w:p>
    <w:p w14:paraId="7293FB1C" w14:textId="77777777" w:rsidR="00AD75EE" w:rsidRPr="0095588A" w:rsidRDefault="00AD75EE" w:rsidP="00AD75EE">
      <w:pPr>
        <w:rPr>
          <w:rFonts w:ascii="Times New Roman" w:hAnsi="Times New Roman" w:cs="Times New Roman"/>
          <w:sz w:val="24"/>
          <w:szCs w:val="24"/>
        </w:rPr>
      </w:pPr>
    </w:p>
    <w:p w14:paraId="32155A7B" w14:textId="6723DE9A" w:rsidR="00A43B9B" w:rsidRPr="0095588A" w:rsidRDefault="00A43B9B">
      <w:pPr>
        <w:rPr>
          <w:rFonts w:ascii="Times New Roman" w:hAnsi="Times New Roman" w:cs="Times New Roman"/>
          <w:sz w:val="24"/>
          <w:szCs w:val="24"/>
        </w:rPr>
      </w:pPr>
      <w:r w:rsidRPr="0095588A">
        <w:rPr>
          <w:rFonts w:ascii="Times New Roman" w:hAnsi="Times New Roman" w:cs="Times New Roman"/>
          <w:sz w:val="24"/>
          <w:szCs w:val="24"/>
        </w:rPr>
        <w:br w:type="page"/>
      </w:r>
    </w:p>
    <w:p w14:paraId="670D59D1" w14:textId="77777777" w:rsidR="00A43B9B" w:rsidRPr="0095588A" w:rsidRDefault="00A43B9B" w:rsidP="00A43B9B">
      <w:pPr>
        <w:spacing w:after="0" w:line="240" w:lineRule="auto"/>
        <w:rPr>
          <w:rFonts w:ascii="Times New Roman" w:hAnsi="Times New Roman" w:cs="Times New Roman"/>
          <w:b/>
          <w:sz w:val="24"/>
          <w:szCs w:val="24"/>
          <w:u w:val="single"/>
        </w:rPr>
      </w:pPr>
    </w:p>
    <w:p w14:paraId="783CFD84" w14:textId="77777777" w:rsidR="00AD75EE" w:rsidRPr="0095588A" w:rsidRDefault="00AD75EE" w:rsidP="00AD75EE">
      <w:pPr>
        <w:numPr>
          <w:ilvl w:val="0"/>
          <w:numId w:val="10"/>
        </w:numPr>
        <w:spacing w:after="0" w:line="240" w:lineRule="auto"/>
        <w:ind w:left="0"/>
        <w:rPr>
          <w:rFonts w:ascii="Times New Roman" w:hAnsi="Times New Roman" w:cs="Times New Roman"/>
          <w:b/>
          <w:color w:val="833C0B"/>
          <w:sz w:val="24"/>
          <w:szCs w:val="24"/>
          <w:u w:val="single"/>
        </w:rPr>
      </w:pPr>
      <w:r w:rsidRPr="0095588A">
        <w:rPr>
          <w:rFonts w:ascii="Times New Roman" w:hAnsi="Times New Roman" w:cs="Times New Roman"/>
          <w:b/>
          <w:color w:val="833C0B"/>
          <w:sz w:val="24"/>
          <w:szCs w:val="24"/>
          <w:u w:val="single"/>
        </w:rPr>
        <w:t xml:space="preserve">Checklist for Using Social Diffusion </w:t>
      </w:r>
    </w:p>
    <w:p w14:paraId="547CA31D" w14:textId="77777777" w:rsidR="004B0059" w:rsidRPr="0095588A" w:rsidRDefault="004B0059" w:rsidP="004B0059">
      <w:pPr>
        <w:tabs>
          <w:tab w:val="num" w:pos="1440"/>
        </w:tabs>
        <w:spacing w:after="0"/>
        <w:rPr>
          <w:rFonts w:ascii="Times New Roman" w:hAnsi="Times New Roman" w:cs="Times New Roman"/>
          <w:color w:val="000000"/>
          <w:sz w:val="24"/>
          <w:szCs w:val="24"/>
        </w:rPr>
      </w:pPr>
    </w:p>
    <w:p w14:paraId="05A4B9DD" w14:textId="77777777" w:rsidR="00AD75EE" w:rsidRPr="0095588A" w:rsidRDefault="00AD75EE" w:rsidP="00535E8F">
      <w:pPr>
        <w:tabs>
          <w:tab w:val="num" w:pos="1440"/>
        </w:tabs>
        <w:spacing w:after="0"/>
        <w:rPr>
          <w:rFonts w:ascii="Times New Roman" w:hAnsi="Times New Roman" w:cs="Times New Roman"/>
          <w:color w:val="000000"/>
          <w:sz w:val="24"/>
          <w:szCs w:val="24"/>
        </w:rPr>
      </w:pPr>
      <w:r w:rsidRPr="0095588A">
        <w:rPr>
          <w:rFonts w:ascii="Times New Roman" w:hAnsi="Times New Roman" w:cs="Times New Roman"/>
          <w:color w:val="000000"/>
          <w:sz w:val="24"/>
          <w:szCs w:val="24"/>
        </w:rPr>
        <w:t>Set examples and use social interactions to spread the adoption of the behavior.</w:t>
      </w:r>
    </w:p>
    <w:p w14:paraId="008DCA02" w14:textId="77777777" w:rsidR="00535E8F" w:rsidRPr="0095588A" w:rsidRDefault="00535E8F" w:rsidP="00535E8F">
      <w:pPr>
        <w:tabs>
          <w:tab w:val="num" w:pos="1440"/>
        </w:tabs>
        <w:spacing w:after="0"/>
        <w:rPr>
          <w:rFonts w:ascii="Times New Roman" w:hAnsi="Times New Roman" w:cs="Times New Roman"/>
          <w:color w:val="000000"/>
          <w:sz w:val="24"/>
          <w:szCs w:val="24"/>
        </w:rPr>
      </w:pPr>
    </w:p>
    <w:p w14:paraId="5C573AA3" w14:textId="77777777" w:rsidR="00AD75EE" w:rsidRPr="0095588A" w:rsidRDefault="00AD75EE" w:rsidP="00AD75EE">
      <w:pPr>
        <w:numPr>
          <w:ilvl w:val="0"/>
          <w:numId w:val="5"/>
        </w:numPr>
        <w:spacing w:after="0" w:line="240" w:lineRule="auto"/>
        <w:rPr>
          <w:rFonts w:ascii="Times New Roman" w:hAnsi="Times New Roman" w:cs="Times New Roman"/>
          <w:sz w:val="24"/>
          <w:szCs w:val="24"/>
        </w:rPr>
      </w:pPr>
      <w:r w:rsidRPr="0095588A">
        <w:rPr>
          <w:rFonts w:ascii="Times New Roman" w:hAnsi="Times New Roman" w:cs="Times New Roman"/>
          <w:b/>
          <w:sz w:val="24"/>
          <w:szCs w:val="24"/>
        </w:rPr>
        <w:t>Ensure that the behavior you are promoting is visible.</w:t>
      </w:r>
      <w:r w:rsidRPr="0095588A">
        <w:rPr>
          <w:rFonts w:ascii="Times New Roman" w:hAnsi="Times New Roman" w:cs="Times New Roman"/>
          <w:sz w:val="24"/>
          <w:szCs w:val="24"/>
        </w:rPr>
        <w:t xml:space="preserve"> </w:t>
      </w:r>
    </w:p>
    <w:p w14:paraId="19715FBA" w14:textId="77777777" w:rsidR="00AD75EE" w:rsidRPr="0095588A" w:rsidRDefault="00AD75EE" w:rsidP="00AD75EE">
      <w:pPr>
        <w:ind w:left="720"/>
        <w:rPr>
          <w:rFonts w:ascii="Times New Roman" w:hAnsi="Times New Roman" w:cs="Times New Roman"/>
          <w:sz w:val="24"/>
          <w:szCs w:val="24"/>
        </w:rPr>
      </w:pPr>
    </w:p>
    <w:p w14:paraId="76CD1AD6" w14:textId="77777777" w:rsidR="00C319FE" w:rsidRDefault="00C319FE" w:rsidP="00C319FE">
      <w:pPr>
        <w:numPr>
          <w:ilvl w:val="0"/>
          <w:numId w:val="5"/>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Have your message delivered by an individual or organization who is credible with the audience you are trying to reach. </w:t>
      </w:r>
    </w:p>
    <w:p w14:paraId="358B88D1" w14:textId="77777777" w:rsidR="00C319FE" w:rsidRDefault="00C319FE" w:rsidP="00C319FE">
      <w:pPr>
        <w:spacing w:after="0" w:line="240" w:lineRule="auto"/>
        <w:rPr>
          <w:rFonts w:ascii="Times New Roman" w:hAnsi="Times New Roman" w:cs="Times New Roman"/>
          <w:b/>
          <w:sz w:val="24"/>
          <w:szCs w:val="24"/>
        </w:rPr>
      </w:pPr>
    </w:p>
    <w:p w14:paraId="2D721440" w14:textId="77777777" w:rsidR="00AD75EE" w:rsidRPr="0095588A" w:rsidRDefault="00AD75EE" w:rsidP="00AD75EE">
      <w:pPr>
        <w:numPr>
          <w:ilvl w:val="0"/>
          <w:numId w:val="5"/>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Gain commitments from early adopters to speak to others about the desired behavior.</w:t>
      </w:r>
    </w:p>
    <w:p w14:paraId="0C7F9F23" w14:textId="77777777" w:rsidR="00AD75EE" w:rsidRPr="0095588A" w:rsidRDefault="00AD75EE" w:rsidP="00AD75EE">
      <w:pPr>
        <w:ind w:left="720"/>
        <w:rPr>
          <w:rFonts w:ascii="Times New Roman" w:hAnsi="Times New Roman" w:cs="Times New Roman"/>
          <w:b/>
          <w:sz w:val="24"/>
          <w:szCs w:val="24"/>
        </w:rPr>
      </w:pPr>
    </w:p>
    <w:p w14:paraId="1708CAEC" w14:textId="77777777" w:rsidR="00AD75EE" w:rsidRDefault="00AD75EE" w:rsidP="00AD75EE">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Carefully identify who to target to increase the likelihood they will discuss their new activity with others. </w:t>
      </w:r>
    </w:p>
    <w:p w14:paraId="2D072C88" w14:textId="77777777" w:rsidR="0095588A" w:rsidRDefault="0095588A" w:rsidP="0095588A">
      <w:pPr>
        <w:spacing w:after="0" w:line="240" w:lineRule="auto"/>
        <w:ind w:left="720"/>
        <w:rPr>
          <w:rFonts w:ascii="Times New Roman" w:hAnsi="Times New Roman" w:cs="Times New Roman"/>
          <w:b/>
          <w:sz w:val="24"/>
          <w:szCs w:val="24"/>
        </w:rPr>
      </w:pPr>
    </w:p>
    <w:p w14:paraId="691D5408" w14:textId="77777777" w:rsidR="0095588A" w:rsidRPr="0095588A" w:rsidRDefault="0095588A" w:rsidP="0095588A">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Model the activities you would like people to engage in to enhance knowledge.</w:t>
      </w:r>
    </w:p>
    <w:p w14:paraId="4FF355F5" w14:textId="77777777" w:rsidR="0095588A" w:rsidRPr="0095588A" w:rsidRDefault="0095588A" w:rsidP="00C319FE">
      <w:pPr>
        <w:spacing w:after="0" w:line="240" w:lineRule="auto"/>
        <w:rPr>
          <w:rFonts w:ascii="Times New Roman" w:hAnsi="Times New Roman" w:cs="Times New Roman"/>
          <w:b/>
          <w:sz w:val="24"/>
          <w:szCs w:val="24"/>
        </w:rPr>
      </w:pPr>
    </w:p>
    <w:p w14:paraId="78777969" w14:textId="697269E4" w:rsidR="008D1A71" w:rsidRPr="00D152F2" w:rsidRDefault="008D1A71" w:rsidP="00D152F2">
      <w:pPr>
        <w:pStyle w:val="ListParagraph"/>
        <w:numPr>
          <w:ilvl w:val="0"/>
          <w:numId w:val="5"/>
        </w:numPr>
        <w:spacing w:after="0" w:line="240" w:lineRule="auto"/>
        <w:rPr>
          <w:rFonts w:ascii="Times New Roman" w:hAnsi="Times New Roman" w:cs="Times New Roman"/>
          <w:b/>
          <w:sz w:val="24"/>
          <w:szCs w:val="24"/>
        </w:rPr>
      </w:pPr>
      <w:r w:rsidRPr="008D1A71">
        <w:rPr>
          <w:rFonts w:ascii="Times New Roman" w:hAnsi="Times New Roman" w:cs="Times New Roman"/>
          <w:b/>
          <w:sz w:val="24"/>
          <w:szCs w:val="24"/>
        </w:rPr>
        <w:t>Provide feedback at both the individual and community levels about the impact of people’s recycling actions.</w:t>
      </w:r>
      <w:bookmarkStart w:id="0" w:name="_GoBack"/>
      <w:bookmarkEnd w:id="0"/>
    </w:p>
    <w:p w14:paraId="1A799686" w14:textId="77777777" w:rsidR="008D1A71" w:rsidRPr="004B5A46" w:rsidRDefault="008D1A71" w:rsidP="008D1A71">
      <w:pPr>
        <w:spacing w:after="0"/>
        <w:ind w:left="720"/>
        <w:rPr>
          <w:rFonts w:ascii="Times New Roman" w:hAnsi="Times New Roman" w:cs="Times New Roman"/>
          <w:b/>
        </w:rPr>
      </w:pPr>
    </w:p>
    <w:p w14:paraId="3CD63A8C" w14:textId="77777777" w:rsidR="008D1A71" w:rsidRDefault="008D1A71" w:rsidP="007214D0">
      <w:pPr>
        <w:ind w:left="360"/>
        <w:rPr>
          <w:rFonts w:ascii="Times New Roman" w:hAnsi="Times New Roman" w:cs="Times New Roman"/>
          <w:sz w:val="24"/>
          <w:szCs w:val="24"/>
        </w:rPr>
      </w:pPr>
    </w:p>
    <w:p w14:paraId="76BCE85B" w14:textId="049921E0" w:rsidR="00AD75EE" w:rsidRPr="0095588A" w:rsidRDefault="00AD75EE" w:rsidP="007214D0">
      <w:pPr>
        <w:ind w:left="360"/>
        <w:rPr>
          <w:rFonts w:ascii="Times New Roman" w:hAnsi="Times New Roman" w:cs="Times New Roman"/>
          <w:sz w:val="24"/>
          <w:szCs w:val="24"/>
        </w:rPr>
      </w:pPr>
      <w:r w:rsidRPr="0095588A">
        <w:rPr>
          <w:rFonts w:ascii="Times New Roman" w:hAnsi="Times New Roman" w:cs="Times New Roman"/>
          <w:sz w:val="24"/>
          <w:szCs w:val="24"/>
        </w:rPr>
        <w:t>Example</w:t>
      </w:r>
      <w:r w:rsidR="00535E8F" w:rsidRPr="0095588A">
        <w:rPr>
          <w:rFonts w:ascii="Times New Roman" w:hAnsi="Times New Roman" w:cs="Times New Roman"/>
          <w:sz w:val="24"/>
          <w:szCs w:val="24"/>
        </w:rPr>
        <w:t>:</w:t>
      </w:r>
    </w:p>
    <w:p w14:paraId="4FD23C82" w14:textId="77777777" w:rsidR="00C319FE" w:rsidRPr="0095588A" w:rsidRDefault="00C319FE" w:rsidP="00C319FE">
      <w:pPr>
        <w:pStyle w:val="ListParagraph"/>
        <w:numPr>
          <w:ilvl w:val="0"/>
          <w:numId w:val="16"/>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Households who were visited by a block leader were more likely to report that they felt upset if they discarded recyclable materials, and that they felt an obligation to recycle these materials.  (Previous prompt and brochure strategies had no impact upon these beliefs.)</w:t>
      </w:r>
    </w:p>
    <w:p w14:paraId="48A17C11" w14:textId="77777777" w:rsidR="0095588A" w:rsidRDefault="0095588A" w:rsidP="0095588A">
      <w:pPr>
        <w:pStyle w:val="ListParagraph"/>
        <w:numPr>
          <w:ilvl w:val="0"/>
          <w:numId w:val="16"/>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 xml:space="preserve">Homes that made a commitment both to </w:t>
      </w:r>
      <w:proofErr w:type="spellStart"/>
      <w:r w:rsidRPr="0095588A">
        <w:rPr>
          <w:rFonts w:ascii="Times New Roman" w:hAnsi="Times New Roman" w:cs="Times New Roman"/>
          <w:sz w:val="24"/>
          <w:szCs w:val="24"/>
        </w:rPr>
        <w:t>grasscycle</w:t>
      </w:r>
      <w:proofErr w:type="spellEnd"/>
      <w:r w:rsidRPr="0095588A">
        <w:rPr>
          <w:rFonts w:ascii="Times New Roman" w:hAnsi="Times New Roman" w:cs="Times New Roman"/>
          <w:sz w:val="24"/>
          <w:szCs w:val="24"/>
        </w:rPr>
        <w:t xml:space="preserve"> and to encourage neighbors to do the same changed not only their own behavior, but also the behavior of the neighbors.</w:t>
      </w:r>
    </w:p>
    <w:p w14:paraId="5C43F15C" w14:textId="77777777" w:rsidR="0064004F" w:rsidRPr="0095588A" w:rsidRDefault="0064004F" w:rsidP="0064004F">
      <w:pPr>
        <w:pStyle w:val="ListParagraph"/>
        <w:numPr>
          <w:ilvl w:val="0"/>
          <w:numId w:val="16"/>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Having people agree to wear a button or sticker promoting a behavior increases the likelihood that they will actually perform that behavior.</w:t>
      </w:r>
    </w:p>
    <w:p w14:paraId="28B5A9E8" w14:textId="77777777" w:rsidR="0064004F" w:rsidRPr="0095588A" w:rsidRDefault="0064004F" w:rsidP="0064004F">
      <w:pPr>
        <w:pStyle w:val="ListParagraph"/>
        <w:spacing w:after="0" w:line="240" w:lineRule="auto"/>
        <w:ind w:left="1440"/>
        <w:rPr>
          <w:rFonts w:ascii="Times New Roman" w:hAnsi="Times New Roman" w:cs="Times New Roman"/>
          <w:sz w:val="24"/>
          <w:szCs w:val="24"/>
        </w:rPr>
      </w:pPr>
    </w:p>
    <w:p w14:paraId="6B376EC5" w14:textId="77777777" w:rsidR="0095588A" w:rsidRPr="0095588A" w:rsidRDefault="0095588A" w:rsidP="0095588A">
      <w:pPr>
        <w:pStyle w:val="ListParagraph"/>
        <w:spacing w:after="0" w:line="240" w:lineRule="auto"/>
        <w:ind w:left="1440"/>
        <w:rPr>
          <w:rFonts w:ascii="Times New Roman" w:hAnsi="Times New Roman" w:cs="Times New Roman"/>
          <w:sz w:val="24"/>
          <w:szCs w:val="24"/>
        </w:rPr>
      </w:pPr>
    </w:p>
    <w:p w14:paraId="6903C179" w14:textId="77777777" w:rsidR="00A43B9B" w:rsidRPr="0095588A" w:rsidRDefault="00A43B9B">
      <w:pPr>
        <w:rPr>
          <w:rFonts w:ascii="Times New Roman" w:hAnsi="Times New Roman" w:cs="Times New Roman"/>
          <w:sz w:val="24"/>
          <w:szCs w:val="24"/>
        </w:rPr>
      </w:pPr>
      <w:r w:rsidRPr="0095588A">
        <w:rPr>
          <w:rFonts w:ascii="Times New Roman" w:hAnsi="Times New Roman" w:cs="Times New Roman"/>
          <w:sz w:val="24"/>
          <w:szCs w:val="24"/>
        </w:rPr>
        <w:br w:type="page"/>
      </w:r>
    </w:p>
    <w:p w14:paraId="34C7855E" w14:textId="77777777" w:rsidR="00AD75EE" w:rsidRPr="0095588A" w:rsidRDefault="00AD75EE" w:rsidP="00D17BB1">
      <w:pPr>
        <w:spacing w:after="0" w:line="240" w:lineRule="auto"/>
        <w:ind w:left="1440"/>
        <w:rPr>
          <w:rFonts w:ascii="Times New Roman" w:hAnsi="Times New Roman" w:cs="Times New Roman"/>
          <w:sz w:val="24"/>
          <w:szCs w:val="24"/>
        </w:rPr>
      </w:pPr>
    </w:p>
    <w:p w14:paraId="31A17A50" w14:textId="77777777" w:rsidR="00AD75EE" w:rsidRPr="0095588A" w:rsidRDefault="00AD75EE" w:rsidP="00AD75EE">
      <w:pPr>
        <w:numPr>
          <w:ilvl w:val="0"/>
          <w:numId w:val="10"/>
        </w:numPr>
        <w:spacing w:after="0" w:line="240" w:lineRule="auto"/>
        <w:ind w:left="0"/>
        <w:rPr>
          <w:rFonts w:ascii="Times New Roman" w:hAnsi="Times New Roman" w:cs="Times New Roman"/>
          <w:b/>
          <w:color w:val="833C0B"/>
          <w:sz w:val="24"/>
          <w:szCs w:val="24"/>
          <w:u w:val="single"/>
        </w:rPr>
      </w:pPr>
      <w:r w:rsidRPr="0095588A">
        <w:rPr>
          <w:rFonts w:ascii="Times New Roman" w:hAnsi="Times New Roman" w:cs="Times New Roman"/>
          <w:b/>
          <w:color w:val="833C0B"/>
          <w:sz w:val="24"/>
          <w:szCs w:val="24"/>
          <w:u w:val="single"/>
        </w:rPr>
        <w:t>Checklist for Using Prompts</w:t>
      </w:r>
    </w:p>
    <w:p w14:paraId="6ECC80CC" w14:textId="77777777" w:rsidR="00535E8F" w:rsidRPr="0095588A" w:rsidRDefault="00535E8F" w:rsidP="00535E8F">
      <w:pPr>
        <w:spacing w:after="0" w:line="240" w:lineRule="auto"/>
        <w:rPr>
          <w:rFonts w:ascii="Times New Roman" w:hAnsi="Times New Roman" w:cs="Times New Roman"/>
          <w:b/>
          <w:color w:val="833C0B"/>
          <w:sz w:val="24"/>
          <w:szCs w:val="24"/>
          <w:u w:val="single"/>
        </w:rPr>
      </w:pPr>
    </w:p>
    <w:p w14:paraId="1C098C1F" w14:textId="77777777" w:rsidR="004B0059" w:rsidRPr="0095588A" w:rsidRDefault="00AD75EE" w:rsidP="00AD75EE">
      <w:pPr>
        <w:rPr>
          <w:rFonts w:ascii="Times New Roman" w:hAnsi="Times New Roman" w:cs="Times New Roman"/>
          <w:sz w:val="24"/>
          <w:szCs w:val="24"/>
        </w:rPr>
      </w:pPr>
      <w:r w:rsidRPr="0095588A">
        <w:rPr>
          <w:rFonts w:ascii="Times New Roman" w:hAnsi="Times New Roman" w:cs="Times New Roman"/>
          <w:sz w:val="24"/>
          <w:szCs w:val="24"/>
        </w:rPr>
        <w:t xml:space="preserve">Use prompts when your target audience forgets to do the desired behavior. </w:t>
      </w:r>
    </w:p>
    <w:p w14:paraId="08E7F6BF" w14:textId="77777777" w:rsidR="004B0059" w:rsidRPr="0095588A" w:rsidRDefault="00AD75EE" w:rsidP="00AD75EE">
      <w:pPr>
        <w:rPr>
          <w:rFonts w:ascii="Times New Roman" w:hAnsi="Times New Roman" w:cs="Times New Roman"/>
          <w:sz w:val="24"/>
          <w:szCs w:val="24"/>
        </w:rPr>
      </w:pPr>
      <w:r w:rsidRPr="0095588A">
        <w:rPr>
          <w:rFonts w:ascii="Times New Roman" w:hAnsi="Times New Roman" w:cs="Times New Roman"/>
          <w:sz w:val="24"/>
          <w:szCs w:val="24"/>
        </w:rPr>
        <w:t xml:space="preserve">Prompts are useful in encouraging repetitive behaviors like closing blinds. </w:t>
      </w:r>
    </w:p>
    <w:p w14:paraId="556D5ED7" w14:textId="0AA9BE0D" w:rsidR="00AD75EE" w:rsidRPr="0095588A" w:rsidRDefault="00AD75EE" w:rsidP="00535E8F">
      <w:pPr>
        <w:spacing w:after="0"/>
        <w:rPr>
          <w:rFonts w:ascii="Times New Roman" w:hAnsi="Times New Roman" w:cs="Times New Roman"/>
          <w:sz w:val="24"/>
          <w:szCs w:val="24"/>
        </w:rPr>
      </w:pPr>
      <w:r w:rsidRPr="0095588A">
        <w:rPr>
          <w:rFonts w:ascii="Times New Roman" w:hAnsi="Times New Roman" w:cs="Times New Roman"/>
          <w:sz w:val="24"/>
          <w:szCs w:val="24"/>
        </w:rPr>
        <w:t>Prompts are best used when the target audience supports the idea of the desired behavior; but if they do not support it ye</w:t>
      </w:r>
      <w:r w:rsidR="00145C6C" w:rsidRPr="0095588A">
        <w:rPr>
          <w:rFonts w:ascii="Times New Roman" w:hAnsi="Times New Roman" w:cs="Times New Roman"/>
          <w:sz w:val="24"/>
          <w:szCs w:val="24"/>
        </w:rPr>
        <w:t xml:space="preserve">t, prompts should be used with </w:t>
      </w:r>
      <w:r w:rsidR="00145C6C" w:rsidRPr="0095588A">
        <w:rPr>
          <w:rFonts w:ascii="Times New Roman" w:hAnsi="Times New Roman" w:cs="Times New Roman"/>
          <w:b/>
          <w:color w:val="833C0B"/>
          <w:sz w:val="24"/>
          <w:szCs w:val="24"/>
        </w:rPr>
        <w:t>Social N</w:t>
      </w:r>
      <w:r w:rsidRPr="0095588A">
        <w:rPr>
          <w:rFonts w:ascii="Times New Roman" w:hAnsi="Times New Roman" w:cs="Times New Roman"/>
          <w:b/>
          <w:color w:val="833C0B"/>
          <w:sz w:val="24"/>
          <w:szCs w:val="24"/>
        </w:rPr>
        <w:t>orms</w:t>
      </w:r>
      <w:r w:rsidRPr="0095588A">
        <w:rPr>
          <w:rFonts w:ascii="Times New Roman" w:hAnsi="Times New Roman" w:cs="Times New Roman"/>
          <w:sz w:val="24"/>
          <w:szCs w:val="24"/>
        </w:rPr>
        <w:t xml:space="preserve"> to instill the behavior.</w:t>
      </w:r>
    </w:p>
    <w:p w14:paraId="25DB6C3C" w14:textId="77777777" w:rsidR="00535E8F" w:rsidRPr="0095588A" w:rsidRDefault="00535E8F" w:rsidP="00535E8F">
      <w:pPr>
        <w:spacing w:after="0"/>
        <w:rPr>
          <w:rFonts w:ascii="Times New Roman" w:hAnsi="Times New Roman" w:cs="Times New Roman"/>
          <w:sz w:val="24"/>
          <w:szCs w:val="24"/>
        </w:rPr>
      </w:pPr>
    </w:p>
    <w:p w14:paraId="5FDC359F" w14:textId="77777777" w:rsidR="00AD75EE" w:rsidRPr="0095588A" w:rsidRDefault="00AD75EE" w:rsidP="00AD75EE">
      <w:pPr>
        <w:numPr>
          <w:ilvl w:val="0"/>
          <w:numId w:val="5"/>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Make the prompt noticeable. </w:t>
      </w:r>
    </w:p>
    <w:p w14:paraId="1E01F499" w14:textId="77777777" w:rsidR="00AD75EE" w:rsidRPr="0095588A" w:rsidRDefault="00AD75EE" w:rsidP="00AD75EE">
      <w:pPr>
        <w:ind w:left="720"/>
        <w:rPr>
          <w:rFonts w:ascii="Times New Roman" w:hAnsi="Times New Roman" w:cs="Times New Roman"/>
          <w:b/>
          <w:sz w:val="24"/>
          <w:szCs w:val="24"/>
        </w:rPr>
      </w:pPr>
    </w:p>
    <w:p w14:paraId="4C115145" w14:textId="77777777" w:rsidR="00AD75EE" w:rsidRPr="0095588A" w:rsidRDefault="00AD75EE" w:rsidP="00AD75EE">
      <w:pPr>
        <w:numPr>
          <w:ilvl w:val="0"/>
          <w:numId w:val="5"/>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The prompt should be specific and self-explanatory. Through graphics and/or text the prompt should explain simply what the person is to do.</w:t>
      </w:r>
    </w:p>
    <w:p w14:paraId="4F67AD0A" w14:textId="77777777" w:rsidR="00AD75EE" w:rsidRPr="0095588A" w:rsidRDefault="00AD75EE" w:rsidP="00AD75EE">
      <w:pPr>
        <w:rPr>
          <w:rFonts w:ascii="Times New Roman" w:hAnsi="Times New Roman" w:cs="Times New Roman"/>
          <w:b/>
          <w:sz w:val="24"/>
          <w:szCs w:val="24"/>
        </w:rPr>
      </w:pPr>
    </w:p>
    <w:p w14:paraId="576644D4" w14:textId="77777777" w:rsidR="00AD75EE" w:rsidRPr="0095588A" w:rsidRDefault="00AD75EE" w:rsidP="00AD75EE">
      <w:pPr>
        <w:numPr>
          <w:ilvl w:val="0"/>
          <w:numId w:val="5"/>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The prompt should be presented as close in time and space as possible to the targeted behavior.</w:t>
      </w:r>
    </w:p>
    <w:p w14:paraId="096B5DF3" w14:textId="77777777" w:rsidR="00AD75EE" w:rsidRPr="0095588A" w:rsidRDefault="00AD75EE" w:rsidP="00AD75EE">
      <w:pPr>
        <w:ind w:left="720"/>
        <w:rPr>
          <w:rFonts w:ascii="Times New Roman" w:hAnsi="Times New Roman" w:cs="Times New Roman"/>
          <w:b/>
          <w:sz w:val="24"/>
          <w:szCs w:val="24"/>
        </w:rPr>
      </w:pPr>
    </w:p>
    <w:p w14:paraId="76FFDA16" w14:textId="77777777" w:rsidR="00AD75EE" w:rsidRPr="0095588A" w:rsidRDefault="00AD75EE" w:rsidP="00AD75EE">
      <w:pPr>
        <w:numPr>
          <w:ilvl w:val="0"/>
          <w:numId w:val="5"/>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Use prompts to encourage people to engage in positive behaviors rather than to avoid environmentally harmful actions. </w:t>
      </w:r>
    </w:p>
    <w:p w14:paraId="505E81A4" w14:textId="77777777" w:rsidR="00AD75EE" w:rsidRPr="0095588A" w:rsidRDefault="00AD75EE" w:rsidP="00AD75EE">
      <w:pPr>
        <w:ind w:left="720"/>
        <w:rPr>
          <w:rFonts w:ascii="Times New Roman" w:hAnsi="Times New Roman" w:cs="Times New Roman"/>
          <w:b/>
          <w:sz w:val="24"/>
          <w:szCs w:val="24"/>
        </w:rPr>
      </w:pPr>
    </w:p>
    <w:p w14:paraId="54A04FF6" w14:textId="77777777" w:rsidR="00AD75EE" w:rsidRPr="0095588A" w:rsidRDefault="00AD75EE" w:rsidP="00AD75EE">
      <w:pPr>
        <w:numPr>
          <w:ilvl w:val="0"/>
          <w:numId w:val="5"/>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Use commitment strategies and norms to encourage people to act on the prompt.</w:t>
      </w:r>
    </w:p>
    <w:p w14:paraId="252872FA" w14:textId="77777777" w:rsidR="00AD75EE" w:rsidRPr="0095588A" w:rsidRDefault="00AD75EE" w:rsidP="00AD75EE">
      <w:pPr>
        <w:rPr>
          <w:rFonts w:ascii="Times New Roman" w:hAnsi="Times New Roman" w:cs="Times New Roman"/>
          <w:sz w:val="24"/>
          <w:szCs w:val="24"/>
        </w:rPr>
      </w:pPr>
    </w:p>
    <w:p w14:paraId="05B276B3" w14:textId="77777777" w:rsidR="00AD75EE" w:rsidRPr="0095588A" w:rsidRDefault="00AD75EE" w:rsidP="007214D0">
      <w:pPr>
        <w:ind w:firstLine="360"/>
        <w:rPr>
          <w:rFonts w:ascii="Times New Roman" w:hAnsi="Times New Roman" w:cs="Times New Roman"/>
          <w:sz w:val="24"/>
          <w:szCs w:val="24"/>
        </w:rPr>
      </w:pPr>
      <w:r w:rsidRPr="0095588A">
        <w:rPr>
          <w:rFonts w:ascii="Times New Roman" w:hAnsi="Times New Roman" w:cs="Times New Roman"/>
          <w:sz w:val="24"/>
          <w:szCs w:val="24"/>
        </w:rPr>
        <w:t>Examples:</w:t>
      </w:r>
    </w:p>
    <w:p w14:paraId="4842AE97" w14:textId="77777777" w:rsidR="007214D0" w:rsidRPr="0095588A" w:rsidRDefault="00AD75EE" w:rsidP="007214D0">
      <w:pPr>
        <w:pStyle w:val="ListParagraph"/>
        <w:numPr>
          <w:ilvl w:val="0"/>
          <w:numId w:val="15"/>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Simply making a litter receptacle more visually interesting was found to double the amount of litter deposited in one study, and increase it by 61% in another.</w:t>
      </w:r>
    </w:p>
    <w:p w14:paraId="5DFD2F25" w14:textId="77777777" w:rsidR="007214D0" w:rsidRPr="0095588A" w:rsidRDefault="00AD75EE" w:rsidP="007214D0">
      <w:pPr>
        <w:pStyle w:val="ListParagraph"/>
        <w:numPr>
          <w:ilvl w:val="0"/>
          <w:numId w:val="15"/>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Work with nearby retail outlets or other venues to affix decals to paint cans, providing information on where to dispose of leftover paint.</w:t>
      </w:r>
    </w:p>
    <w:p w14:paraId="42FE3EF2" w14:textId="77777777" w:rsidR="007214D0" w:rsidRPr="0095588A" w:rsidRDefault="00AD75EE" w:rsidP="007214D0">
      <w:pPr>
        <w:pStyle w:val="ListParagraph"/>
        <w:numPr>
          <w:ilvl w:val="0"/>
          <w:numId w:val="15"/>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Have check-out clerks ask consumers if they have brought bags with them.</w:t>
      </w:r>
    </w:p>
    <w:p w14:paraId="4D15497E" w14:textId="2EC1A627" w:rsidR="00AD75EE" w:rsidRPr="0095588A" w:rsidRDefault="00AD75EE" w:rsidP="007214D0">
      <w:pPr>
        <w:pStyle w:val="ListParagraph"/>
        <w:numPr>
          <w:ilvl w:val="0"/>
          <w:numId w:val="15"/>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Place a prompt to purchase a product with recycled content directly below the product.</w:t>
      </w:r>
    </w:p>
    <w:p w14:paraId="5690FDC6" w14:textId="77777777" w:rsidR="007B30D9" w:rsidRPr="0095588A" w:rsidRDefault="00AD75EE" w:rsidP="00A43B9B">
      <w:pPr>
        <w:pStyle w:val="ListParagraph"/>
        <w:numPr>
          <w:ilvl w:val="0"/>
          <w:numId w:val="10"/>
        </w:numPr>
        <w:tabs>
          <w:tab w:val="left" w:pos="0"/>
        </w:tabs>
        <w:ind w:left="0"/>
        <w:rPr>
          <w:rFonts w:ascii="Times New Roman" w:hAnsi="Times New Roman" w:cs="Times New Roman"/>
          <w:b/>
          <w:sz w:val="24"/>
          <w:szCs w:val="24"/>
          <w:u w:val="single"/>
        </w:rPr>
      </w:pPr>
      <w:r w:rsidRPr="0095588A">
        <w:rPr>
          <w:rFonts w:ascii="Times New Roman" w:hAnsi="Times New Roman" w:cs="Times New Roman"/>
          <w:b/>
          <w:sz w:val="24"/>
          <w:szCs w:val="24"/>
          <w:u w:val="single"/>
        </w:rPr>
        <w:br w:type="page"/>
      </w:r>
    </w:p>
    <w:p w14:paraId="1283C481" w14:textId="77777777" w:rsidR="007B30D9" w:rsidRPr="0095588A" w:rsidRDefault="007B30D9" w:rsidP="007B30D9">
      <w:pPr>
        <w:pStyle w:val="ListParagraph"/>
        <w:tabs>
          <w:tab w:val="left" w:pos="0"/>
        </w:tabs>
        <w:ind w:left="0"/>
        <w:rPr>
          <w:rFonts w:ascii="Times New Roman" w:hAnsi="Times New Roman" w:cs="Times New Roman"/>
          <w:b/>
          <w:sz w:val="24"/>
          <w:szCs w:val="24"/>
          <w:u w:val="single"/>
        </w:rPr>
      </w:pPr>
    </w:p>
    <w:p w14:paraId="2E2AC0E0" w14:textId="77777777" w:rsidR="00535E8F" w:rsidRPr="0095588A" w:rsidRDefault="00AD75EE" w:rsidP="00535E8F">
      <w:pPr>
        <w:pStyle w:val="ListParagraph"/>
        <w:numPr>
          <w:ilvl w:val="0"/>
          <w:numId w:val="10"/>
        </w:numPr>
        <w:tabs>
          <w:tab w:val="left" w:pos="0"/>
        </w:tabs>
        <w:ind w:left="0"/>
        <w:rPr>
          <w:rFonts w:ascii="Times New Roman" w:hAnsi="Times New Roman" w:cs="Times New Roman"/>
          <w:b/>
          <w:color w:val="833C0B"/>
          <w:sz w:val="24"/>
          <w:szCs w:val="24"/>
          <w:u w:val="single"/>
        </w:rPr>
      </w:pPr>
      <w:r w:rsidRPr="0095588A">
        <w:rPr>
          <w:rFonts w:ascii="Times New Roman" w:hAnsi="Times New Roman" w:cs="Times New Roman"/>
          <w:b/>
          <w:color w:val="833C0B"/>
          <w:sz w:val="24"/>
          <w:szCs w:val="24"/>
          <w:u w:val="single"/>
        </w:rPr>
        <w:t>Checklist for Communications</w:t>
      </w:r>
    </w:p>
    <w:p w14:paraId="6CB79F13" w14:textId="77777777" w:rsidR="00535E8F" w:rsidRPr="0095588A" w:rsidRDefault="00535E8F" w:rsidP="00535E8F">
      <w:pPr>
        <w:pStyle w:val="ListParagraph"/>
        <w:tabs>
          <w:tab w:val="left" w:pos="0"/>
        </w:tabs>
        <w:ind w:left="0"/>
        <w:rPr>
          <w:rFonts w:ascii="Times New Roman" w:hAnsi="Times New Roman" w:cs="Times New Roman"/>
          <w:b/>
          <w:color w:val="833C0B"/>
          <w:sz w:val="24"/>
          <w:szCs w:val="24"/>
          <w:u w:val="single"/>
        </w:rPr>
      </w:pPr>
    </w:p>
    <w:p w14:paraId="3A651C2E" w14:textId="393621B3" w:rsidR="00AD75EE" w:rsidRPr="0095588A" w:rsidRDefault="00AD75EE" w:rsidP="0030068E">
      <w:pPr>
        <w:pStyle w:val="ListParagraph"/>
        <w:tabs>
          <w:tab w:val="left" w:pos="0"/>
        </w:tabs>
        <w:spacing w:after="0"/>
        <w:ind w:left="0"/>
        <w:rPr>
          <w:rFonts w:ascii="Times New Roman" w:hAnsi="Times New Roman" w:cs="Times New Roman"/>
          <w:b/>
          <w:color w:val="833C0B"/>
          <w:sz w:val="24"/>
          <w:szCs w:val="24"/>
          <w:u w:val="single"/>
        </w:rPr>
      </w:pPr>
      <w:r w:rsidRPr="0095588A">
        <w:rPr>
          <w:rFonts w:ascii="Times New Roman" w:hAnsi="Times New Roman" w:cs="Times New Roman"/>
          <w:color w:val="000000"/>
          <w:sz w:val="24"/>
          <w:szCs w:val="24"/>
        </w:rPr>
        <w:t>If there is a lack of awareness or knowledge, consider these tactics for effective messaging:</w:t>
      </w:r>
    </w:p>
    <w:p w14:paraId="01BC1C1D" w14:textId="77777777" w:rsidR="00535E8F" w:rsidRPr="0095588A" w:rsidRDefault="00535E8F" w:rsidP="00535E8F">
      <w:pPr>
        <w:pStyle w:val="ListParagraph"/>
        <w:tabs>
          <w:tab w:val="left" w:pos="0"/>
        </w:tabs>
        <w:spacing w:after="0"/>
        <w:ind w:left="0"/>
        <w:rPr>
          <w:rFonts w:ascii="Times New Roman" w:hAnsi="Times New Roman" w:cs="Times New Roman"/>
          <w:b/>
          <w:color w:val="833C0B"/>
          <w:sz w:val="24"/>
          <w:szCs w:val="24"/>
          <w:u w:val="single"/>
        </w:rPr>
      </w:pPr>
    </w:p>
    <w:p w14:paraId="1EA4C3A8" w14:textId="77777777" w:rsidR="00C71305" w:rsidRDefault="00C71305" w:rsidP="00C71305">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Integrate tribal goals into the delivery of your program. </w:t>
      </w:r>
    </w:p>
    <w:p w14:paraId="31F2D03C" w14:textId="77777777" w:rsidR="00C71305" w:rsidRPr="0095588A" w:rsidRDefault="00C71305" w:rsidP="00C71305">
      <w:pPr>
        <w:spacing w:after="0" w:line="240" w:lineRule="auto"/>
        <w:ind w:left="720"/>
        <w:rPr>
          <w:rFonts w:ascii="Times New Roman" w:hAnsi="Times New Roman" w:cs="Times New Roman"/>
          <w:b/>
          <w:sz w:val="24"/>
          <w:szCs w:val="24"/>
        </w:rPr>
      </w:pPr>
    </w:p>
    <w:p w14:paraId="195F80AF" w14:textId="77777777" w:rsidR="00AD75EE" w:rsidRPr="0095588A" w:rsidRDefault="00AD75EE" w:rsidP="00A43B9B">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Make sure that your message is vivid, personal, and concrete.</w:t>
      </w:r>
    </w:p>
    <w:p w14:paraId="4BCEF78B" w14:textId="77777777" w:rsidR="00A43B9B" w:rsidRPr="0095588A" w:rsidRDefault="00A43B9B" w:rsidP="00A43B9B">
      <w:pPr>
        <w:spacing w:after="0" w:line="240" w:lineRule="auto"/>
        <w:ind w:left="720"/>
        <w:rPr>
          <w:rFonts w:ascii="Times New Roman" w:hAnsi="Times New Roman" w:cs="Times New Roman"/>
          <w:b/>
          <w:sz w:val="24"/>
          <w:szCs w:val="24"/>
        </w:rPr>
      </w:pPr>
    </w:p>
    <w:p w14:paraId="2DF050FB" w14:textId="77777777" w:rsidR="00AD75EE" w:rsidRPr="0095588A" w:rsidRDefault="00AD75EE" w:rsidP="00A43B9B">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Using techniques to uncover barriers and benefits, explore the attitudes and behavior of your intended audience prior to developing your message.</w:t>
      </w:r>
    </w:p>
    <w:p w14:paraId="5DFB7552" w14:textId="77777777" w:rsidR="00A43B9B" w:rsidRPr="0095588A" w:rsidRDefault="00A43B9B" w:rsidP="00A43B9B">
      <w:pPr>
        <w:spacing w:after="0" w:line="240" w:lineRule="auto"/>
        <w:ind w:left="720"/>
        <w:rPr>
          <w:rFonts w:ascii="Times New Roman" w:hAnsi="Times New Roman" w:cs="Times New Roman"/>
          <w:b/>
          <w:sz w:val="24"/>
          <w:szCs w:val="24"/>
        </w:rPr>
      </w:pPr>
    </w:p>
    <w:p w14:paraId="15E7CFDD" w14:textId="6E23D90C" w:rsidR="00AD75EE" w:rsidRPr="0095588A" w:rsidRDefault="00AD75EE" w:rsidP="00A43B9B">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 xml:space="preserve">Frame your message to indicate what the individual is </w:t>
      </w:r>
      <w:r w:rsidRPr="00C71305">
        <w:rPr>
          <w:rFonts w:ascii="Times New Roman" w:hAnsi="Times New Roman" w:cs="Times New Roman"/>
          <w:b/>
          <w:i/>
          <w:sz w:val="24"/>
          <w:szCs w:val="24"/>
          <w:u w:val="single"/>
        </w:rPr>
        <w:t>losing</w:t>
      </w:r>
      <w:r w:rsidRPr="0095588A">
        <w:rPr>
          <w:rFonts w:ascii="Times New Roman" w:hAnsi="Times New Roman" w:cs="Times New Roman"/>
          <w:b/>
          <w:sz w:val="24"/>
          <w:szCs w:val="24"/>
        </w:rPr>
        <w:t xml:space="preserve"> by not acting, rather than what he/she is saving by acting.</w:t>
      </w:r>
    </w:p>
    <w:p w14:paraId="704A835D" w14:textId="77777777" w:rsidR="00A43B9B" w:rsidRPr="0095588A" w:rsidRDefault="00A43B9B" w:rsidP="00A43B9B">
      <w:pPr>
        <w:spacing w:after="0" w:line="240" w:lineRule="auto"/>
        <w:rPr>
          <w:rFonts w:ascii="Times New Roman" w:hAnsi="Times New Roman" w:cs="Times New Roman"/>
          <w:b/>
          <w:sz w:val="24"/>
          <w:szCs w:val="24"/>
        </w:rPr>
      </w:pPr>
    </w:p>
    <w:p w14:paraId="791E214E" w14:textId="77777777" w:rsidR="00AD75EE" w:rsidRPr="0095588A" w:rsidRDefault="00AD75EE" w:rsidP="00A43B9B">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If you use a negative message, make sure that you couple it with specific suggestions regarding what actions an individual can take.</w:t>
      </w:r>
    </w:p>
    <w:p w14:paraId="13F0AD3E" w14:textId="77777777" w:rsidR="00AD75EE" w:rsidRPr="0095588A" w:rsidRDefault="00AD75EE" w:rsidP="00A43B9B">
      <w:pPr>
        <w:spacing w:after="0"/>
        <w:ind w:left="720"/>
        <w:rPr>
          <w:rFonts w:ascii="Times New Roman" w:hAnsi="Times New Roman" w:cs="Times New Roman"/>
          <w:b/>
          <w:sz w:val="24"/>
          <w:szCs w:val="24"/>
        </w:rPr>
      </w:pPr>
    </w:p>
    <w:p w14:paraId="1332D966" w14:textId="77777777" w:rsidR="00AD75EE" w:rsidRPr="0095588A" w:rsidRDefault="00AD75EE" w:rsidP="00A43B9B">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Use a one-sided or two-sided message depending upon the knowledge of your audience regarding the particular issue.</w:t>
      </w:r>
    </w:p>
    <w:p w14:paraId="20CAE889" w14:textId="77777777" w:rsidR="00AD75EE" w:rsidRPr="0095588A" w:rsidRDefault="00AD75EE" w:rsidP="00A43B9B">
      <w:pPr>
        <w:spacing w:after="0"/>
        <w:ind w:left="720"/>
        <w:rPr>
          <w:rFonts w:ascii="Times New Roman" w:hAnsi="Times New Roman" w:cs="Times New Roman"/>
          <w:b/>
          <w:sz w:val="24"/>
          <w:szCs w:val="24"/>
        </w:rPr>
      </w:pPr>
    </w:p>
    <w:p w14:paraId="7571C181" w14:textId="794FD13A" w:rsidR="00AD75EE" w:rsidRPr="0095588A" w:rsidRDefault="00AD75EE" w:rsidP="0095588A">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Make your communication, especially instructions for a desired behavior, clear and specific.</w:t>
      </w:r>
      <w:r w:rsidR="0095588A">
        <w:rPr>
          <w:rFonts w:ascii="Times New Roman" w:hAnsi="Times New Roman" w:cs="Times New Roman"/>
          <w:b/>
          <w:sz w:val="24"/>
          <w:szCs w:val="24"/>
        </w:rPr>
        <w:t xml:space="preserve">  </w:t>
      </w:r>
      <w:r w:rsidRPr="0095588A">
        <w:rPr>
          <w:rFonts w:ascii="Times New Roman" w:hAnsi="Times New Roman" w:cs="Times New Roman"/>
          <w:b/>
          <w:sz w:val="24"/>
          <w:szCs w:val="24"/>
        </w:rPr>
        <w:t>Make it easy for people to remember what to do, and how and when to do it.</w:t>
      </w:r>
    </w:p>
    <w:p w14:paraId="28195D03" w14:textId="77777777" w:rsidR="00AD75EE" w:rsidRPr="0095588A" w:rsidRDefault="00AD75EE" w:rsidP="00A43B9B">
      <w:pPr>
        <w:spacing w:after="0"/>
        <w:rPr>
          <w:rFonts w:ascii="Times New Roman" w:hAnsi="Times New Roman" w:cs="Times New Roman"/>
          <w:b/>
          <w:sz w:val="24"/>
          <w:szCs w:val="24"/>
        </w:rPr>
      </w:pPr>
    </w:p>
    <w:p w14:paraId="76CEFC6C" w14:textId="77777777" w:rsidR="00AD75EE" w:rsidRPr="0095588A" w:rsidRDefault="00AD75EE" w:rsidP="00A43B9B">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Where possible, use personal contact to deliver your message.</w:t>
      </w:r>
    </w:p>
    <w:p w14:paraId="7DB6A09C" w14:textId="77777777" w:rsidR="00AD75EE" w:rsidRPr="0095588A" w:rsidRDefault="00AD75EE" w:rsidP="00A43B9B">
      <w:pPr>
        <w:spacing w:after="0"/>
        <w:ind w:left="720"/>
        <w:rPr>
          <w:rFonts w:ascii="Times New Roman" w:hAnsi="Times New Roman" w:cs="Times New Roman"/>
          <w:b/>
          <w:sz w:val="24"/>
          <w:szCs w:val="24"/>
        </w:rPr>
      </w:pPr>
    </w:p>
    <w:p w14:paraId="623C77BB" w14:textId="77777777" w:rsidR="00AD75EE" w:rsidRPr="0095588A" w:rsidRDefault="00AD75EE" w:rsidP="00A43B9B">
      <w:pPr>
        <w:numPr>
          <w:ilvl w:val="0"/>
          <w:numId w:val="8"/>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Provide feedback at both the individual and community levels about the impact of the behavior.</w:t>
      </w:r>
    </w:p>
    <w:p w14:paraId="44CA32E6" w14:textId="77777777" w:rsidR="00AD75EE" w:rsidRPr="0095588A" w:rsidRDefault="00AD75EE" w:rsidP="00A43B9B">
      <w:pPr>
        <w:pStyle w:val="ListParagraph"/>
        <w:spacing w:after="0"/>
        <w:rPr>
          <w:rFonts w:ascii="Times New Roman" w:hAnsi="Times New Roman" w:cs="Times New Roman"/>
          <w:b/>
          <w:sz w:val="24"/>
          <w:szCs w:val="24"/>
        </w:rPr>
      </w:pPr>
    </w:p>
    <w:p w14:paraId="1C0F85F6" w14:textId="77777777" w:rsidR="00AD75EE" w:rsidRPr="0095588A" w:rsidRDefault="00AD75EE" w:rsidP="00A43B9B">
      <w:pPr>
        <w:spacing w:after="0"/>
        <w:ind w:left="720"/>
        <w:rPr>
          <w:rFonts w:ascii="Times New Roman" w:hAnsi="Times New Roman" w:cs="Times New Roman"/>
          <w:b/>
          <w:sz w:val="24"/>
          <w:szCs w:val="24"/>
        </w:rPr>
      </w:pPr>
    </w:p>
    <w:p w14:paraId="1A92F122" w14:textId="77777777" w:rsidR="00AD75EE" w:rsidRPr="0095588A" w:rsidRDefault="00AD75EE" w:rsidP="007214D0">
      <w:pPr>
        <w:ind w:firstLine="360"/>
        <w:rPr>
          <w:rFonts w:ascii="Times New Roman" w:hAnsi="Times New Roman" w:cs="Times New Roman"/>
          <w:sz w:val="24"/>
          <w:szCs w:val="24"/>
        </w:rPr>
      </w:pPr>
      <w:r w:rsidRPr="0095588A">
        <w:rPr>
          <w:rFonts w:ascii="Times New Roman" w:hAnsi="Times New Roman" w:cs="Times New Roman"/>
          <w:sz w:val="24"/>
          <w:szCs w:val="24"/>
        </w:rPr>
        <w:t>Examples:</w:t>
      </w:r>
    </w:p>
    <w:p w14:paraId="5CE5D092" w14:textId="77777777" w:rsidR="007214D0" w:rsidRPr="0095588A" w:rsidRDefault="00AD75EE" w:rsidP="007214D0">
      <w:pPr>
        <w:pStyle w:val="ListParagraph"/>
        <w:numPr>
          <w:ilvl w:val="0"/>
          <w:numId w:val="14"/>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Posting signs above aluminum can recycling containers, which provided feedback on the number of cans recycled during the previous weeks, increased recovery rates by 65%.</w:t>
      </w:r>
    </w:p>
    <w:p w14:paraId="01544E30" w14:textId="777F6134" w:rsidR="00AD75EE" w:rsidRPr="0095588A" w:rsidRDefault="00AD75EE" w:rsidP="007214D0">
      <w:pPr>
        <w:pStyle w:val="ListParagraph"/>
        <w:numPr>
          <w:ilvl w:val="0"/>
          <w:numId w:val="14"/>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Households which received weekly group feedback on the total pounds of paper they had recycled increased the amount recycled by 26%.</w:t>
      </w:r>
    </w:p>
    <w:p w14:paraId="1A483752" w14:textId="77777777" w:rsidR="00AD75EE" w:rsidRPr="0095588A" w:rsidRDefault="00AD75EE" w:rsidP="00AD75EE">
      <w:pPr>
        <w:pStyle w:val="parargraphs"/>
        <w:spacing w:before="0" w:beforeAutospacing="0" w:after="0" w:afterAutospacing="0" w:line="240" w:lineRule="auto"/>
        <w:rPr>
          <w:rFonts w:ascii="Times New Roman" w:hAnsi="Times New Roman"/>
          <w:sz w:val="24"/>
          <w:szCs w:val="24"/>
        </w:rPr>
      </w:pPr>
    </w:p>
    <w:p w14:paraId="5F7EFAE3" w14:textId="77777777" w:rsidR="00AD75EE" w:rsidRPr="0095588A" w:rsidRDefault="00AD75EE" w:rsidP="00AD75EE">
      <w:pPr>
        <w:ind w:left="1800"/>
        <w:rPr>
          <w:rFonts w:ascii="Times New Roman" w:hAnsi="Times New Roman" w:cs="Times New Roman"/>
          <w:sz w:val="24"/>
          <w:szCs w:val="24"/>
        </w:rPr>
      </w:pPr>
      <w:r w:rsidRPr="0095588A">
        <w:rPr>
          <w:rFonts w:ascii="Times New Roman" w:hAnsi="Times New Roman" w:cs="Times New Roman"/>
          <w:sz w:val="24"/>
          <w:szCs w:val="24"/>
        </w:rPr>
        <w:br w:type="page"/>
      </w:r>
    </w:p>
    <w:p w14:paraId="181D671A" w14:textId="77777777" w:rsidR="00A43B9B" w:rsidRPr="0095588A" w:rsidRDefault="00A43B9B" w:rsidP="00A43B9B">
      <w:pPr>
        <w:tabs>
          <w:tab w:val="left" w:pos="0"/>
          <w:tab w:val="left" w:pos="360"/>
        </w:tabs>
        <w:spacing w:after="0" w:line="240" w:lineRule="auto"/>
        <w:rPr>
          <w:rFonts w:ascii="Times New Roman" w:hAnsi="Times New Roman" w:cs="Times New Roman"/>
          <w:b/>
          <w:sz w:val="24"/>
          <w:szCs w:val="24"/>
          <w:u w:val="single"/>
        </w:rPr>
      </w:pPr>
    </w:p>
    <w:p w14:paraId="256BC15A" w14:textId="77777777" w:rsidR="00AD75EE" w:rsidRPr="0095588A" w:rsidRDefault="00AD75EE" w:rsidP="00AD75EE">
      <w:pPr>
        <w:numPr>
          <w:ilvl w:val="0"/>
          <w:numId w:val="10"/>
        </w:numPr>
        <w:tabs>
          <w:tab w:val="left" w:pos="0"/>
          <w:tab w:val="left" w:pos="360"/>
        </w:tabs>
        <w:spacing w:after="0" w:line="240" w:lineRule="auto"/>
        <w:ind w:left="0"/>
        <w:rPr>
          <w:rFonts w:ascii="Times New Roman" w:hAnsi="Times New Roman" w:cs="Times New Roman"/>
          <w:b/>
          <w:color w:val="833C0B"/>
          <w:sz w:val="24"/>
          <w:szCs w:val="24"/>
          <w:u w:val="single"/>
        </w:rPr>
      </w:pPr>
      <w:r w:rsidRPr="0095588A">
        <w:rPr>
          <w:rFonts w:ascii="Times New Roman" w:hAnsi="Times New Roman" w:cs="Times New Roman"/>
          <w:b/>
          <w:color w:val="833C0B"/>
          <w:sz w:val="24"/>
          <w:szCs w:val="24"/>
          <w:u w:val="single"/>
        </w:rPr>
        <w:t>Checklist for Using Incentives</w:t>
      </w:r>
    </w:p>
    <w:p w14:paraId="076AD230" w14:textId="77777777" w:rsidR="004B0059" w:rsidRPr="0095588A" w:rsidRDefault="004B0059" w:rsidP="004B0059">
      <w:pPr>
        <w:tabs>
          <w:tab w:val="left" w:pos="0"/>
          <w:tab w:val="left" w:pos="360"/>
        </w:tabs>
        <w:spacing w:after="0" w:line="240" w:lineRule="auto"/>
        <w:rPr>
          <w:rFonts w:ascii="Times New Roman" w:hAnsi="Times New Roman" w:cs="Times New Roman"/>
          <w:b/>
          <w:sz w:val="24"/>
          <w:szCs w:val="24"/>
          <w:u w:val="single"/>
        </w:rPr>
      </w:pPr>
    </w:p>
    <w:p w14:paraId="10C31834" w14:textId="280E1F41" w:rsidR="00AD75EE" w:rsidRPr="0095588A" w:rsidRDefault="00AD75EE" w:rsidP="00535E8F">
      <w:pPr>
        <w:spacing w:after="0"/>
        <w:rPr>
          <w:rFonts w:ascii="Times New Roman" w:hAnsi="Times New Roman" w:cs="Times New Roman"/>
          <w:sz w:val="24"/>
          <w:szCs w:val="24"/>
        </w:rPr>
      </w:pPr>
      <w:r w:rsidRPr="0095588A">
        <w:rPr>
          <w:rFonts w:ascii="Times New Roman" w:hAnsi="Times New Roman" w:cs="Times New Roman"/>
          <w:sz w:val="24"/>
          <w:szCs w:val="24"/>
        </w:rPr>
        <w:t>Research in behavior change underscores the importance and success of using incentives to reward behavior we would like people to engage in.  The success of disincentives are often less predictable, since the punishment suppresses an unwanted behavior but does not directly encourage a positive alternative.</w:t>
      </w:r>
    </w:p>
    <w:p w14:paraId="523DB1EB" w14:textId="77777777" w:rsidR="00535E8F" w:rsidRPr="0095588A" w:rsidRDefault="00535E8F" w:rsidP="00535E8F">
      <w:pPr>
        <w:spacing w:after="0"/>
        <w:rPr>
          <w:rFonts w:ascii="Times New Roman" w:hAnsi="Times New Roman" w:cs="Times New Roman"/>
          <w:sz w:val="24"/>
          <w:szCs w:val="24"/>
        </w:rPr>
      </w:pPr>
    </w:p>
    <w:p w14:paraId="27842CED" w14:textId="77777777" w:rsidR="00AD75EE" w:rsidRPr="0095588A" w:rsidRDefault="00AD75EE" w:rsidP="00AD75EE">
      <w:pPr>
        <w:numPr>
          <w:ilvl w:val="0"/>
          <w:numId w:val="7"/>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Closely pair the incentive and the behavior.</w:t>
      </w:r>
    </w:p>
    <w:p w14:paraId="14BC561E" w14:textId="77777777" w:rsidR="00AD75EE" w:rsidRPr="0095588A" w:rsidRDefault="00AD75EE" w:rsidP="00AD75EE">
      <w:pPr>
        <w:ind w:left="720"/>
        <w:rPr>
          <w:rFonts w:ascii="Times New Roman" w:hAnsi="Times New Roman" w:cs="Times New Roman"/>
          <w:b/>
          <w:sz w:val="24"/>
          <w:szCs w:val="24"/>
        </w:rPr>
      </w:pPr>
    </w:p>
    <w:p w14:paraId="18408475" w14:textId="77777777" w:rsidR="00AD75EE" w:rsidRPr="0095588A" w:rsidRDefault="00AD75EE" w:rsidP="00AD75EE">
      <w:pPr>
        <w:numPr>
          <w:ilvl w:val="0"/>
          <w:numId w:val="7"/>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Use incentives to reward positive behavior.</w:t>
      </w:r>
    </w:p>
    <w:p w14:paraId="7E2641E2" w14:textId="77777777" w:rsidR="00AD75EE" w:rsidRPr="0095588A" w:rsidRDefault="00AD75EE" w:rsidP="00AD75EE">
      <w:pPr>
        <w:rPr>
          <w:rFonts w:ascii="Times New Roman" w:hAnsi="Times New Roman" w:cs="Times New Roman"/>
          <w:b/>
          <w:sz w:val="24"/>
          <w:szCs w:val="24"/>
        </w:rPr>
      </w:pPr>
    </w:p>
    <w:p w14:paraId="1CBA82F3" w14:textId="77777777" w:rsidR="00AD75EE" w:rsidRPr="0095588A" w:rsidRDefault="00AD75EE" w:rsidP="00AD75EE">
      <w:pPr>
        <w:numPr>
          <w:ilvl w:val="0"/>
          <w:numId w:val="7"/>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Make the incentive visible.</w:t>
      </w:r>
    </w:p>
    <w:p w14:paraId="3A3E63E4" w14:textId="77777777" w:rsidR="00AD75EE" w:rsidRPr="0095588A" w:rsidRDefault="00AD75EE" w:rsidP="00AD75EE">
      <w:pPr>
        <w:rPr>
          <w:rFonts w:ascii="Times New Roman" w:hAnsi="Times New Roman" w:cs="Times New Roman"/>
          <w:b/>
          <w:sz w:val="24"/>
          <w:szCs w:val="24"/>
        </w:rPr>
      </w:pPr>
    </w:p>
    <w:p w14:paraId="068B03D7" w14:textId="77777777" w:rsidR="00AD75EE" w:rsidRPr="0095588A" w:rsidRDefault="00AD75EE" w:rsidP="00AD75EE">
      <w:pPr>
        <w:numPr>
          <w:ilvl w:val="0"/>
          <w:numId w:val="7"/>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Remove incentives only if you think people will continue the behavior eventually without it.</w:t>
      </w:r>
    </w:p>
    <w:p w14:paraId="1E1EF2B3" w14:textId="77777777" w:rsidR="00AD75EE" w:rsidRPr="0095588A" w:rsidRDefault="00AD75EE" w:rsidP="00AD75EE">
      <w:pPr>
        <w:rPr>
          <w:rFonts w:ascii="Times New Roman" w:hAnsi="Times New Roman" w:cs="Times New Roman"/>
          <w:b/>
          <w:sz w:val="24"/>
          <w:szCs w:val="24"/>
        </w:rPr>
      </w:pPr>
    </w:p>
    <w:p w14:paraId="24517B38" w14:textId="77777777" w:rsidR="00AD75EE" w:rsidRPr="0095588A" w:rsidRDefault="00AD75EE" w:rsidP="00AD75EE">
      <w:pPr>
        <w:numPr>
          <w:ilvl w:val="0"/>
          <w:numId w:val="7"/>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Prepare for people’s attempts to avoid the associated disincentive.</w:t>
      </w:r>
    </w:p>
    <w:p w14:paraId="64F0E40A" w14:textId="77777777" w:rsidR="00AD75EE" w:rsidRPr="0095588A" w:rsidRDefault="00AD75EE" w:rsidP="00AD75EE">
      <w:pPr>
        <w:rPr>
          <w:rFonts w:ascii="Times New Roman" w:hAnsi="Times New Roman" w:cs="Times New Roman"/>
          <w:b/>
          <w:sz w:val="24"/>
          <w:szCs w:val="24"/>
        </w:rPr>
      </w:pPr>
    </w:p>
    <w:p w14:paraId="08694587" w14:textId="77777777" w:rsidR="00AD75EE" w:rsidRPr="0095588A" w:rsidRDefault="00AD75EE" w:rsidP="00AD75EE">
      <w:pPr>
        <w:numPr>
          <w:ilvl w:val="0"/>
          <w:numId w:val="7"/>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Carefully consider the size of the incentive.</w:t>
      </w:r>
    </w:p>
    <w:p w14:paraId="499D031D" w14:textId="77777777" w:rsidR="00AD75EE" w:rsidRPr="0095588A" w:rsidRDefault="00AD75EE" w:rsidP="00AD75EE">
      <w:pPr>
        <w:rPr>
          <w:rFonts w:ascii="Times New Roman" w:hAnsi="Times New Roman" w:cs="Times New Roman"/>
          <w:b/>
          <w:sz w:val="24"/>
          <w:szCs w:val="24"/>
        </w:rPr>
      </w:pPr>
    </w:p>
    <w:p w14:paraId="278D5CC8" w14:textId="77777777" w:rsidR="00AD75EE" w:rsidRPr="0095588A" w:rsidRDefault="00AD75EE" w:rsidP="00AD75EE">
      <w:pPr>
        <w:numPr>
          <w:ilvl w:val="0"/>
          <w:numId w:val="7"/>
        </w:numPr>
        <w:spacing w:after="0" w:line="240" w:lineRule="auto"/>
        <w:rPr>
          <w:rFonts w:ascii="Times New Roman" w:hAnsi="Times New Roman" w:cs="Times New Roman"/>
          <w:b/>
          <w:sz w:val="24"/>
          <w:szCs w:val="24"/>
        </w:rPr>
      </w:pPr>
      <w:r w:rsidRPr="0095588A">
        <w:rPr>
          <w:rFonts w:ascii="Times New Roman" w:hAnsi="Times New Roman" w:cs="Times New Roman"/>
          <w:b/>
          <w:sz w:val="24"/>
          <w:szCs w:val="24"/>
        </w:rPr>
        <w:t>Use non-monetary incentives, such as public recognition.</w:t>
      </w:r>
    </w:p>
    <w:p w14:paraId="62CC2AEE" w14:textId="77777777" w:rsidR="00AD75EE" w:rsidRPr="0095588A" w:rsidRDefault="00AD75EE" w:rsidP="00877859">
      <w:pPr>
        <w:rPr>
          <w:rFonts w:ascii="Times New Roman" w:hAnsi="Times New Roman" w:cs="Times New Roman"/>
          <w:sz w:val="24"/>
          <w:szCs w:val="24"/>
        </w:rPr>
      </w:pPr>
    </w:p>
    <w:p w14:paraId="0FC761B7" w14:textId="3A4EF55C" w:rsidR="002B26B9" w:rsidRPr="0095588A" w:rsidRDefault="00AD75EE" w:rsidP="002B26B9">
      <w:pPr>
        <w:ind w:firstLine="360"/>
        <w:rPr>
          <w:rFonts w:ascii="Times New Roman" w:hAnsi="Times New Roman" w:cs="Times New Roman"/>
          <w:sz w:val="24"/>
          <w:szCs w:val="24"/>
        </w:rPr>
      </w:pPr>
      <w:r w:rsidRPr="0095588A">
        <w:rPr>
          <w:rFonts w:ascii="Times New Roman" w:hAnsi="Times New Roman" w:cs="Times New Roman"/>
          <w:sz w:val="24"/>
          <w:szCs w:val="24"/>
        </w:rPr>
        <w:t>Examples:</w:t>
      </w:r>
    </w:p>
    <w:p w14:paraId="3DD81343" w14:textId="77777777" w:rsidR="002B26B9" w:rsidRPr="0095588A" w:rsidRDefault="002B26B9" w:rsidP="002B26B9">
      <w:pPr>
        <w:pStyle w:val="ListParagraph"/>
        <w:numPr>
          <w:ilvl w:val="0"/>
          <w:numId w:val="14"/>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 xml:space="preserve">Offer small credits to shoppers who bring their own bags or reuse store bags. </w:t>
      </w:r>
    </w:p>
    <w:p w14:paraId="0F132049" w14:textId="2567D991" w:rsidR="002B26B9" w:rsidRPr="0095588A" w:rsidRDefault="002B26B9" w:rsidP="002B26B9">
      <w:pPr>
        <w:pStyle w:val="ListParagraph"/>
        <w:numPr>
          <w:ilvl w:val="0"/>
          <w:numId w:val="14"/>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Charge for use of items such as plastic shopping bags and Styrofoam cups.</w:t>
      </w:r>
    </w:p>
    <w:p w14:paraId="3307C55E" w14:textId="5F05CEEB" w:rsidR="00AD75EE" w:rsidRPr="0095588A" w:rsidRDefault="002B26B9" w:rsidP="002B26B9">
      <w:pPr>
        <w:pStyle w:val="ListParagraph"/>
        <w:numPr>
          <w:ilvl w:val="0"/>
          <w:numId w:val="14"/>
        </w:numPr>
        <w:spacing w:after="0" w:line="240" w:lineRule="auto"/>
        <w:ind w:left="1440"/>
        <w:rPr>
          <w:rFonts w:ascii="Times New Roman" w:hAnsi="Times New Roman" w:cs="Times New Roman"/>
          <w:sz w:val="24"/>
          <w:szCs w:val="24"/>
        </w:rPr>
      </w:pPr>
      <w:r w:rsidRPr="0095588A">
        <w:rPr>
          <w:rFonts w:ascii="Times New Roman" w:hAnsi="Times New Roman" w:cs="Times New Roman"/>
          <w:sz w:val="24"/>
          <w:szCs w:val="24"/>
        </w:rPr>
        <w:t xml:space="preserve">Attach a sizable deposit on household hazardous products to motivate individuals to bring leftover products to a proper </w:t>
      </w:r>
      <w:proofErr w:type="spellStart"/>
      <w:r w:rsidRPr="0095588A">
        <w:rPr>
          <w:rFonts w:ascii="Times New Roman" w:hAnsi="Times New Roman" w:cs="Times New Roman"/>
          <w:sz w:val="24"/>
          <w:szCs w:val="24"/>
        </w:rPr>
        <w:t>HHW</w:t>
      </w:r>
      <w:proofErr w:type="spellEnd"/>
      <w:r w:rsidRPr="0095588A">
        <w:rPr>
          <w:rFonts w:ascii="Times New Roman" w:hAnsi="Times New Roman" w:cs="Times New Roman"/>
          <w:sz w:val="24"/>
          <w:szCs w:val="24"/>
        </w:rPr>
        <w:t xml:space="preserve"> collection.</w:t>
      </w:r>
    </w:p>
    <w:p w14:paraId="382EE78E" w14:textId="77777777" w:rsidR="00AD75EE" w:rsidRPr="0095588A" w:rsidRDefault="00AD75EE" w:rsidP="00AD75EE">
      <w:pPr>
        <w:rPr>
          <w:rFonts w:ascii="Times New Roman" w:hAnsi="Times New Roman" w:cs="Times New Roman"/>
          <w:b/>
          <w:sz w:val="24"/>
          <w:szCs w:val="24"/>
          <w:u w:val="single"/>
        </w:rPr>
      </w:pPr>
    </w:p>
    <w:p w14:paraId="00D3B46F" w14:textId="77777777" w:rsidR="006927A7" w:rsidRPr="0095588A" w:rsidRDefault="006927A7" w:rsidP="006927A7">
      <w:pPr>
        <w:rPr>
          <w:rStyle w:val="parargraphheading1"/>
          <w:rFonts w:ascii="Times New Roman" w:hAnsi="Times New Roman" w:cs="Times New Roman"/>
          <w:color w:val="000000"/>
          <w:sz w:val="24"/>
          <w:szCs w:val="24"/>
        </w:rPr>
      </w:pPr>
    </w:p>
    <w:p w14:paraId="54BDA7AB" w14:textId="77777777" w:rsidR="006927A7" w:rsidRPr="0095588A" w:rsidRDefault="006927A7" w:rsidP="006927A7">
      <w:pPr>
        <w:rPr>
          <w:rStyle w:val="parargraphheading1"/>
          <w:rFonts w:ascii="Times New Roman" w:hAnsi="Times New Roman" w:cs="Times New Roman"/>
          <w:color w:val="000000"/>
          <w:sz w:val="24"/>
          <w:szCs w:val="24"/>
        </w:rPr>
      </w:pPr>
    </w:p>
    <w:p w14:paraId="0AD61E72" w14:textId="77777777" w:rsidR="006927A7" w:rsidRPr="0095588A" w:rsidRDefault="006927A7" w:rsidP="006927A7">
      <w:pPr>
        <w:rPr>
          <w:rStyle w:val="parargraphheading1"/>
          <w:rFonts w:ascii="Times New Roman" w:hAnsi="Times New Roman" w:cs="Times New Roman"/>
          <w:color w:val="000000"/>
          <w:sz w:val="24"/>
          <w:szCs w:val="24"/>
        </w:rPr>
      </w:pPr>
    </w:p>
    <w:p w14:paraId="117510D3" w14:textId="77777777" w:rsidR="008F1EA0" w:rsidRPr="0095588A" w:rsidRDefault="008F1EA0" w:rsidP="008F1EA0">
      <w:pPr>
        <w:spacing w:after="0"/>
        <w:rPr>
          <w:rStyle w:val="parargraphheading1"/>
          <w:rFonts w:ascii="Times New Roman" w:hAnsi="Times New Roman" w:cs="Times New Roman"/>
          <w:color w:val="833C0B"/>
          <w:sz w:val="24"/>
          <w:szCs w:val="24"/>
        </w:rPr>
      </w:pPr>
    </w:p>
    <w:p w14:paraId="531327BF" w14:textId="77777777" w:rsidR="008F1EA0" w:rsidRPr="0095588A" w:rsidRDefault="008F1EA0" w:rsidP="008F1EA0">
      <w:pPr>
        <w:spacing w:after="0"/>
        <w:rPr>
          <w:rStyle w:val="parargraphheading1"/>
          <w:rFonts w:ascii="Times New Roman" w:hAnsi="Times New Roman" w:cs="Times New Roman"/>
          <w:color w:val="833C0B"/>
          <w:sz w:val="24"/>
          <w:szCs w:val="24"/>
        </w:rPr>
      </w:pPr>
    </w:p>
    <w:p w14:paraId="1CDCFBD6" w14:textId="6B0E9B87" w:rsidR="00AD75EE" w:rsidRPr="0095588A" w:rsidRDefault="00AD75EE" w:rsidP="008F1EA0">
      <w:pPr>
        <w:spacing w:after="0"/>
        <w:rPr>
          <w:rStyle w:val="parargraphheading1"/>
          <w:rFonts w:ascii="Times New Roman" w:hAnsi="Times New Roman" w:cs="Times New Roman"/>
          <w:b w:val="0"/>
          <w:bCs w:val="0"/>
          <w:color w:val="833C0B"/>
          <w:sz w:val="24"/>
          <w:szCs w:val="24"/>
        </w:rPr>
      </w:pPr>
    </w:p>
    <w:p w14:paraId="2BF9E6AD" w14:textId="2A97F35D" w:rsidR="00013ECA" w:rsidRPr="0095588A" w:rsidRDefault="008D76A7" w:rsidP="008F1EA0">
      <w:pPr>
        <w:pStyle w:val="parargraphs"/>
        <w:spacing w:before="0" w:beforeAutospacing="0" w:after="0" w:afterAutospacing="0" w:line="240" w:lineRule="auto"/>
        <w:rPr>
          <w:rStyle w:val="parargraphheading1"/>
          <w:rFonts w:ascii="Times New Roman" w:hAnsi="Times New Roman"/>
          <w:b w:val="0"/>
          <w:i/>
          <w:color w:val="000000"/>
          <w:sz w:val="24"/>
          <w:szCs w:val="24"/>
        </w:rPr>
      </w:pPr>
      <w:r w:rsidRPr="0095588A">
        <w:rPr>
          <w:rStyle w:val="parargraphheading1"/>
          <w:rFonts w:ascii="Times New Roman" w:hAnsi="Times New Roman"/>
          <w:color w:val="833C0B"/>
          <w:sz w:val="24"/>
          <w:szCs w:val="24"/>
        </w:rPr>
        <w:t>Reference</w:t>
      </w:r>
      <w:r w:rsidR="002B5F85" w:rsidRPr="0095588A">
        <w:rPr>
          <w:rStyle w:val="parargraphheading1"/>
          <w:rFonts w:ascii="Times New Roman" w:hAnsi="Times New Roman"/>
          <w:color w:val="833C0B"/>
          <w:sz w:val="24"/>
          <w:szCs w:val="24"/>
        </w:rPr>
        <w:t>:</w:t>
      </w:r>
      <w:r w:rsidR="002B5F85" w:rsidRPr="0095588A">
        <w:rPr>
          <w:rStyle w:val="parargraphheading1"/>
          <w:rFonts w:ascii="Times New Roman" w:hAnsi="Times New Roman"/>
          <w:b w:val="0"/>
          <w:color w:val="000000"/>
          <w:sz w:val="24"/>
          <w:szCs w:val="24"/>
        </w:rPr>
        <w:t xml:space="preserve">  </w:t>
      </w:r>
      <w:r w:rsidR="00013ECA" w:rsidRPr="0095588A">
        <w:rPr>
          <w:rStyle w:val="parargraphheading1"/>
          <w:rFonts w:ascii="Times New Roman" w:hAnsi="Times New Roman"/>
          <w:b w:val="0"/>
          <w:color w:val="000000"/>
          <w:sz w:val="24"/>
          <w:szCs w:val="24"/>
        </w:rPr>
        <w:t>Doug McKenzie-Mohr</w:t>
      </w:r>
      <w:r w:rsidR="00013ECA" w:rsidRPr="0095588A">
        <w:rPr>
          <w:rStyle w:val="parargraphheading1"/>
          <w:rFonts w:ascii="Times New Roman" w:hAnsi="Times New Roman"/>
          <w:b w:val="0"/>
          <w:i/>
          <w:color w:val="000000"/>
          <w:sz w:val="24"/>
          <w:szCs w:val="24"/>
        </w:rPr>
        <w:t>, Fostering Sustainable Behavior:  An Introduction to Community-Based Social Marketing</w:t>
      </w:r>
      <w:r w:rsidR="002B5F85" w:rsidRPr="0095588A">
        <w:rPr>
          <w:rStyle w:val="parargraphheading1"/>
          <w:rFonts w:ascii="Times New Roman" w:hAnsi="Times New Roman"/>
          <w:b w:val="0"/>
          <w:i/>
          <w:color w:val="000000"/>
          <w:sz w:val="24"/>
          <w:szCs w:val="24"/>
        </w:rPr>
        <w:t xml:space="preserve"> </w:t>
      </w:r>
      <w:r w:rsidR="00013ECA" w:rsidRPr="0095588A">
        <w:rPr>
          <w:rStyle w:val="parargraphheading1"/>
          <w:rFonts w:ascii="Times New Roman" w:hAnsi="Times New Roman"/>
          <w:b w:val="0"/>
          <w:color w:val="000000"/>
          <w:sz w:val="24"/>
          <w:szCs w:val="24"/>
        </w:rPr>
        <w:t>(2011)</w:t>
      </w:r>
    </w:p>
    <w:sectPr w:rsidR="00013ECA" w:rsidRPr="0095588A" w:rsidSect="00AC44D2">
      <w:headerReference w:type="default" r:id="rId9"/>
      <w:footerReference w:type="default" r:id="rId10"/>
      <w:pgSz w:w="12240" w:h="15840"/>
      <w:pgMar w:top="1440" w:right="1080" w:bottom="1440" w:left="1080" w:header="14"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DDA48" w14:textId="77777777" w:rsidR="007460C5" w:rsidRDefault="007460C5" w:rsidP="00845BCE">
      <w:pPr>
        <w:spacing w:after="0" w:line="240" w:lineRule="auto"/>
      </w:pPr>
      <w:r>
        <w:separator/>
      </w:r>
    </w:p>
  </w:endnote>
  <w:endnote w:type="continuationSeparator" w:id="0">
    <w:p w14:paraId="1E9D3366" w14:textId="77777777" w:rsidR="007460C5" w:rsidRDefault="007460C5" w:rsidP="00845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ndalus">
    <w:panose1 w:val="02020603050405020304"/>
    <w:charset w:val="00"/>
    <w:family w:val="roman"/>
    <w:pitch w:val="variable"/>
    <w:sig w:usb0="00002003" w:usb1="80000000" w:usb2="00000008" w:usb3="00000000" w:csb0="0000004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D4BFC" w14:textId="77777777" w:rsidR="009971E7" w:rsidRDefault="009971E7" w:rsidP="00845BCE">
    <w:pPr>
      <w:pStyle w:val="Footer"/>
      <w:ind w:hanging="1440"/>
    </w:pPr>
    <w:r w:rsidRPr="00845BCE">
      <w:rPr>
        <w:noProof/>
      </w:rPr>
      <w:drawing>
        <wp:inline distT="0" distB="0" distL="0" distR="0" wp14:anchorId="3E0BA8D9" wp14:editId="391232E3">
          <wp:extent cx="8024116" cy="1006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 cstate="print"/>
                  <a:stretch>
                    <a:fillRect/>
                  </a:stretch>
                </pic:blipFill>
                <pic:spPr>
                  <a:xfrm>
                    <a:off x="0" y="0"/>
                    <a:ext cx="8123302" cy="1018916"/>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46B72" w14:textId="77777777" w:rsidR="007460C5" w:rsidRDefault="007460C5" w:rsidP="00845BCE">
      <w:pPr>
        <w:spacing w:after="0" w:line="240" w:lineRule="auto"/>
      </w:pPr>
      <w:r>
        <w:separator/>
      </w:r>
    </w:p>
  </w:footnote>
  <w:footnote w:type="continuationSeparator" w:id="0">
    <w:p w14:paraId="78158452" w14:textId="77777777" w:rsidR="007460C5" w:rsidRDefault="007460C5" w:rsidP="00845B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609" w14:textId="77777777" w:rsidR="009971E7" w:rsidRDefault="009971E7" w:rsidP="0003420C">
    <w:pPr>
      <w:pStyle w:val="Header"/>
      <w:ind w:hanging="1440"/>
    </w:pPr>
    <w:r w:rsidRPr="00845BCE">
      <w:rPr>
        <w:noProof/>
      </w:rPr>
      <w:drawing>
        <wp:inline distT="0" distB="0" distL="0" distR="0" wp14:anchorId="3A1135E2" wp14:editId="5E33EDFB">
          <wp:extent cx="8137132" cy="1143635"/>
          <wp:effectExtent l="0" t="0" r="0" b="0"/>
          <wp:docPr id="2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46953" cy="11450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1pt;height:9.1pt" o:bullet="t">
        <v:imagedata r:id="rId1" o:title="BD15059_"/>
      </v:shape>
    </w:pict>
  </w:numPicBullet>
  <w:abstractNum w:abstractNumId="0" w15:restartNumberingAfterBreak="0">
    <w:nsid w:val="049749AE"/>
    <w:multiLevelType w:val="hybridMultilevel"/>
    <w:tmpl w:val="950EE8EE"/>
    <w:lvl w:ilvl="0" w:tplc="9710EFC4">
      <w:start w:val="1"/>
      <w:numFmt w:val="bullet"/>
      <w:lvlText w:val=""/>
      <w:lvlPicBulletId w:val="0"/>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548ED"/>
    <w:multiLevelType w:val="hybridMultilevel"/>
    <w:tmpl w:val="013C9478"/>
    <w:lvl w:ilvl="0" w:tplc="59102EDE">
      <w:start w:val="1"/>
      <w:numFmt w:val="bullet"/>
      <w:lvlText w:val=""/>
      <w:lvlJc w:val="left"/>
      <w:pPr>
        <w:ind w:left="2160" w:hanging="360"/>
      </w:pPr>
      <w:rPr>
        <w:rFonts w:ascii="Wingdings" w:hAnsi="Wingdings" w:hint="default"/>
        <w:color w:val="ED7D31" w:themeColor="accent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B11619"/>
    <w:multiLevelType w:val="hybridMultilevel"/>
    <w:tmpl w:val="8D72B108"/>
    <w:lvl w:ilvl="0" w:tplc="59102EDE">
      <w:start w:val="1"/>
      <w:numFmt w:val="bullet"/>
      <w:lvlText w:val=""/>
      <w:lvlJc w:val="left"/>
      <w:pPr>
        <w:ind w:left="720" w:hanging="360"/>
      </w:pPr>
      <w:rPr>
        <w:rFonts w:ascii="Wingdings" w:hAnsi="Wingdings" w:hint="default"/>
        <w:color w:val="ED7D31"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71F4"/>
    <w:multiLevelType w:val="hybridMultilevel"/>
    <w:tmpl w:val="970AD9FE"/>
    <w:lvl w:ilvl="0" w:tplc="59102EDE">
      <w:start w:val="1"/>
      <w:numFmt w:val="bullet"/>
      <w:lvlText w:val=""/>
      <w:lvlJc w:val="left"/>
      <w:pPr>
        <w:ind w:left="1800" w:hanging="360"/>
      </w:pPr>
      <w:rPr>
        <w:rFonts w:ascii="Wingdings" w:hAnsi="Wingdings" w:hint="default"/>
        <w:color w:val="ED7D31" w:themeColor="accent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F32340C"/>
    <w:multiLevelType w:val="hybridMultilevel"/>
    <w:tmpl w:val="DBAA88E0"/>
    <w:lvl w:ilvl="0" w:tplc="59102EDE">
      <w:start w:val="1"/>
      <w:numFmt w:val="bullet"/>
      <w:lvlText w:val=""/>
      <w:lvlJc w:val="left"/>
      <w:pPr>
        <w:ind w:left="1800" w:hanging="360"/>
      </w:pPr>
      <w:rPr>
        <w:rFonts w:ascii="Wingdings" w:hAnsi="Wingdings" w:hint="default"/>
        <w:color w:val="ED7D31" w:themeColor="accent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26959CE"/>
    <w:multiLevelType w:val="hybridMultilevel"/>
    <w:tmpl w:val="10C4B6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4E504E"/>
    <w:multiLevelType w:val="hybridMultilevel"/>
    <w:tmpl w:val="21D44CD8"/>
    <w:lvl w:ilvl="0" w:tplc="6B7C131E">
      <w:start w:val="1"/>
      <w:numFmt w:val="bullet"/>
      <w:lvlText w:val="-"/>
      <w:lvlJc w:val="left"/>
      <w:pPr>
        <w:tabs>
          <w:tab w:val="num" w:pos="720"/>
        </w:tabs>
        <w:ind w:left="720" w:hanging="360"/>
      </w:pPr>
      <w:rPr>
        <w:rFonts w:ascii="Times New Roman" w:hAnsi="Times New Roman" w:hint="default"/>
      </w:rPr>
    </w:lvl>
    <w:lvl w:ilvl="1" w:tplc="CD8ABF12">
      <w:start w:val="1"/>
      <w:numFmt w:val="bullet"/>
      <w:lvlText w:val="-"/>
      <w:lvlJc w:val="left"/>
      <w:pPr>
        <w:tabs>
          <w:tab w:val="num" w:pos="1440"/>
        </w:tabs>
        <w:ind w:left="1440" w:hanging="360"/>
      </w:pPr>
      <w:rPr>
        <w:rFonts w:ascii="Times New Roman" w:hAnsi="Times New Roman" w:hint="default"/>
      </w:rPr>
    </w:lvl>
    <w:lvl w:ilvl="2" w:tplc="853A6C30" w:tentative="1">
      <w:start w:val="1"/>
      <w:numFmt w:val="bullet"/>
      <w:lvlText w:val="-"/>
      <w:lvlJc w:val="left"/>
      <w:pPr>
        <w:tabs>
          <w:tab w:val="num" w:pos="2160"/>
        </w:tabs>
        <w:ind w:left="2160" w:hanging="360"/>
      </w:pPr>
      <w:rPr>
        <w:rFonts w:ascii="Times New Roman" w:hAnsi="Times New Roman" w:hint="default"/>
      </w:rPr>
    </w:lvl>
    <w:lvl w:ilvl="3" w:tplc="DD8CE3E8" w:tentative="1">
      <w:start w:val="1"/>
      <w:numFmt w:val="bullet"/>
      <w:lvlText w:val="-"/>
      <w:lvlJc w:val="left"/>
      <w:pPr>
        <w:tabs>
          <w:tab w:val="num" w:pos="2880"/>
        </w:tabs>
        <w:ind w:left="2880" w:hanging="360"/>
      </w:pPr>
      <w:rPr>
        <w:rFonts w:ascii="Times New Roman" w:hAnsi="Times New Roman" w:hint="default"/>
      </w:rPr>
    </w:lvl>
    <w:lvl w:ilvl="4" w:tplc="C4F2FB8E" w:tentative="1">
      <w:start w:val="1"/>
      <w:numFmt w:val="bullet"/>
      <w:lvlText w:val="-"/>
      <w:lvlJc w:val="left"/>
      <w:pPr>
        <w:tabs>
          <w:tab w:val="num" w:pos="3600"/>
        </w:tabs>
        <w:ind w:left="3600" w:hanging="360"/>
      </w:pPr>
      <w:rPr>
        <w:rFonts w:ascii="Times New Roman" w:hAnsi="Times New Roman" w:hint="default"/>
      </w:rPr>
    </w:lvl>
    <w:lvl w:ilvl="5" w:tplc="29308A92" w:tentative="1">
      <w:start w:val="1"/>
      <w:numFmt w:val="bullet"/>
      <w:lvlText w:val="-"/>
      <w:lvlJc w:val="left"/>
      <w:pPr>
        <w:tabs>
          <w:tab w:val="num" w:pos="4320"/>
        </w:tabs>
        <w:ind w:left="4320" w:hanging="360"/>
      </w:pPr>
      <w:rPr>
        <w:rFonts w:ascii="Times New Roman" w:hAnsi="Times New Roman" w:hint="default"/>
      </w:rPr>
    </w:lvl>
    <w:lvl w:ilvl="6" w:tplc="7CC622DA" w:tentative="1">
      <w:start w:val="1"/>
      <w:numFmt w:val="bullet"/>
      <w:lvlText w:val="-"/>
      <w:lvlJc w:val="left"/>
      <w:pPr>
        <w:tabs>
          <w:tab w:val="num" w:pos="5040"/>
        </w:tabs>
        <w:ind w:left="5040" w:hanging="360"/>
      </w:pPr>
      <w:rPr>
        <w:rFonts w:ascii="Times New Roman" w:hAnsi="Times New Roman" w:hint="default"/>
      </w:rPr>
    </w:lvl>
    <w:lvl w:ilvl="7" w:tplc="904E82DC" w:tentative="1">
      <w:start w:val="1"/>
      <w:numFmt w:val="bullet"/>
      <w:lvlText w:val="-"/>
      <w:lvlJc w:val="left"/>
      <w:pPr>
        <w:tabs>
          <w:tab w:val="num" w:pos="5760"/>
        </w:tabs>
        <w:ind w:left="5760" w:hanging="360"/>
      </w:pPr>
      <w:rPr>
        <w:rFonts w:ascii="Times New Roman" w:hAnsi="Times New Roman" w:hint="default"/>
      </w:rPr>
    </w:lvl>
    <w:lvl w:ilvl="8" w:tplc="9EC456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A886844"/>
    <w:multiLevelType w:val="hybridMultilevel"/>
    <w:tmpl w:val="7ECCBA0A"/>
    <w:lvl w:ilvl="0" w:tplc="C0609BF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423AC"/>
    <w:multiLevelType w:val="hybridMultilevel"/>
    <w:tmpl w:val="7B20FAF0"/>
    <w:lvl w:ilvl="0" w:tplc="59102EDE">
      <w:start w:val="1"/>
      <w:numFmt w:val="bullet"/>
      <w:lvlText w:val=""/>
      <w:lvlJc w:val="left"/>
      <w:pPr>
        <w:ind w:left="2160" w:hanging="360"/>
      </w:pPr>
      <w:rPr>
        <w:rFonts w:ascii="Wingdings" w:hAnsi="Wingdings" w:hint="default"/>
        <w:color w:val="ED7D31" w:themeColor="accent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6F770DA"/>
    <w:multiLevelType w:val="hybridMultilevel"/>
    <w:tmpl w:val="329A973C"/>
    <w:lvl w:ilvl="0" w:tplc="ECEEED4C">
      <w:start w:val="3"/>
      <w:numFmt w:val="bullet"/>
      <w:lvlText w:val="-"/>
      <w:lvlJc w:val="left"/>
      <w:pPr>
        <w:tabs>
          <w:tab w:val="num" w:pos="720"/>
        </w:tabs>
        <w:ind w:left="720" w:hanging="360"/>
      </w:pPr>
      <w:rPr>
        <w:rFonts w:ascii="Times New Roman" w:eastAsia="Times New Roman" w:hAnsi="Times New Roman" w:cs="Times New Roman" w:hint="default"/>
      </w:rPr>
    </w:lvl>
    <w:lvl w:ilvl="1" w:tplc="9710EFC4">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16B08"/>
    <w:multiLevelType w:val="hybridMultilevel"/>
    <w:tmpl w:val="9542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974C38"/>
    <w:multiLevelType w:val="hybridMultilevel"/>
    <w:tmpl w:val="CAE2F176"/>
    <w:lvl w:ilvl="0" w:tplc="C0609BF2">
      <w:start w:val="1"/>
      <w:numFmt w:val="bullet"/>
      <w:lvlText w:val=""/>
      <w:lvlJc w:val="left"/>
      <w:pPr>
        <w:tabs>
          <w:tab w:val="num" w:pos="720"/>
        </w:tabs>
        <w:ind w:left="720" w:hanging="360"/>
      </w:pPr>
      <w:rPr>
        <w:rFonts w:ascii="Wingdings" w:hAnsi="Wingdings" w:hint="default"/>
      </w:rPr>
    </w:lvl>
    <w:lvl w:ilvl="1" w:tplc="9710EFC4">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B00176"/>
    <w:multiLevelType w:val="hybridMultilevel"/>
    <w:tmpl w:val="56C2B0E2"/>
    <w:lvl w:ilvl="0" w:tplc="C0609BF2">
      <w:start w:val="1"/>
      <w:numFmt w:val="bullet"/>
      <w:lvlText w:val=""/>
      <w:lvlJc w:val="left"/>
      <w:pPr>
        <w:tabs>
          <w:tab w:val="num" w:pos="720"/>
        </w:tabs>
        <w:ind w:left="720" w:hanging="360"/>
      </w:pPr>
      <w:rPr>
        <w:rFonts w:ascii="Wingdings" w:hAnsi="Wingdings" w:hint="default"/>
      </w:rPr>
    </w:lvl>
    <w:lvl w:ilvl="1" w:tplc="59102EDE">
      <w:start w:val="1"/>
      <w:numFmt w:val="bullet"/>
      <w:lvlText w:val=""/>
      <w:lvlPicBulletId w:val="0"/>
      <w:lvlJc w:val="left"/>
      <w:pPr>
        <w:tabs>
          <w:tab w:val="num" w:pos="1440"/>
        </w:tabs>
        <w:ind w:left="1440" w:hanging="360"/>
      </w:pPr>
      <w:rPr>
        <w:rFonts w:ascii="Wingdings" w:hAnsi="Wingdings" w:hint="default"/>
        <w:color w:val="ED7D31" w:themeColor="accent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8775B"/>
    <w:multiLevelType w:val="hybridMultilevel"/>
    <w:tmpl w:val="2CF29DCE"/>
    <w:lvl w:ilvl="0" w:tplc="C0609BF2">
      <w:start w:val="1"/>
      <w:numFmt w:val="bullet"/>
      <w:lvlText w:val=""/>
      <w:lvlJc w:val="left"/>
      <w:pPr>
        <w:tabs>
          <w:tab w:val="num" w:pos="720"/>
        </w:tabs>
        <w:ind w:left="720" w:hanging="360"/>
      </w:pPr>
      <w:rPr>
        <w:rFonts w:ascii="Wingdings" w:hAnsi="Wingdings" w:hint="default"/>
      </w:rPr>
    </w:lvl>
    <w:lvl w:ilvl="1" w:tplc="705AC8DC">
      <w:start w:val="1"/>
      <w:numFmt w:val="bullet"/>
      <w:lvlText w:val=""/>
      <w:lvlPicBulletId w:val="0"/>
      <w:lvlJc w:val="left"/>
      <w:pPr>
        <w:tabs>
          <w:tab w:val="num" w:pos="1440"/>
        </w:tabs>
        <w:ind w:left="1440" w:hanging="360"/>
      </w:pPr>
      <w:rPr>
        <w:rFonts w:ascii="Wingdings" w:hAnsi="Wingdings" w:hint="default"/>
        <w:color w:val="833C0B" w:themeColor="accent2" w:themeShade="8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2D47F4"/>
    <w:multiLevelType w:val="hybridMultilevel"/>
    <w:tmpl w:val="24A05F50"/>
    <w:lvl w:ilvl="0" w:tplc="C0609BF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E34D7C"/>
    <w:multiLevelType w:val="hybridMultilevel"/>
    <w:tmpl w:val="93106544"/>
    <w:lvl w:ilvl="0" w:tplc="59102EDE">
      <w:start w:val="1"/>
      <w:numFmt w:val="bullet"/>
      <w:lvlText w:val=""/>
      <w:lvlJc w:val="left"/>
      <w:pPr>
        <w:ind w:left="2160" w:hanging="360"/>
      </w:pPr>
      <w:rPr>
        <w:rFonts w:ascii="Wingdings" w:hAnsi="Wingdings" w:hint="default"/>
        <w:color w:val="ED7D31" w:themeColor="accent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33445BE"/>
    <w:multiLevelType w:val="hybridMultilevel"/>
    <w:tmpl w:val="91608DE8"/>
    <w:lvl w:ilvl="0" w:tplc="59102EDE">
      <w:start w:val="1"/>
      <w:numFmt w:val="bullet"/>
      <w:lvlText w:val=""/>
      <w:lvlJc w:val="left"/>
      <w:pPr>
        <w:ind w:left="1800" w:hanging="360"/>
      </w:pPr>
      <w:rPr>
        <w:rFonts w:ascii="Wingdings" w:hAnsi="Wingdings" w:hint="default"/>
        <w:color w:val="ED7D31" w:themeColor="accent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A134C67"/>
    <w:multiLevelType w:val="hybridMultilevel"/>
    <w:tmpl w:val="B7409E9A"/>
    <w:lvl w:ilvl="0" w:tplc="59102EDE">
      <w:start w:val="1"/>
      <w:numFmt w:val="bullet"/>
      <w:lvlText w:val=""/>
      <w:lvlJc w:val="left"/>
      <w:pPr>
        <w:ind w:left="2160" w:hanging="360"/>
      </w:pPr>
      <w:rPr>
        <w:rFonts w:ascii="Wingdings" w:hAnsi="Wingdings" w:hint="default"/>
        <w:color w:val="ED7D31" w:themeColor="accent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5B341DF5"/>
    <w:multiLevelType w:val="hybridMultilevel"/>
    <w:tmpl w:val="470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8B02C2"/>
    <w:multiLevelType w:val="hybridMultilevel"/>
    <w:tmpl w:val="D5E2BBA4"/>
    <w:lvl w:ilvl="0" w:tplc="C0609BF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DB3229"/>
    <w:multiLevelType w:val="hybridMultilevel"/>
    <w:tmpl w:val="317CD4A0"/>
    <w:lvl w:ilvl="0" w:tplc="A3BA939E">
      <w:start w:val="1"/>
      <w:numFmt w:val="bullet"/>
      <w:lvlText w:val="-"/>
      <w:lvlJc w:val="left"/>
      <w:pPr>
        <w:tabs>
          <w:tab w:val="num" w:pos="720"/>
        </w:tabs>
        <w:ind w:left="720" w:hanging="360"/>
      </w:pPr>
      <w:rPr>
        <w:rFonts w:ascii="Times New Roman" w:hAnsi="Times New Roman" w:hint="default"/>
      </w:rPr>
    </w:lvl>
    <w:lvl w:ilvl="1" w:tplc="963263DE" w:tentative="1">
      <w:start w:val="1"/>
      <w:numFmt w:val="bullet"/>
      <w:lvlText w:val="-"/>
      <w:lvlJc w:val="left"/>
      <w:pPr>
        <w:tabs>
          <w:tab w:val="num" w:pos="1440"/>
        </w:tabs>
        <w:ind w:left="1440" w:hanging="360"/>
      </w:pPr>
      <w:rPr>
        <w:rFonts w:ascii="Times New Roman" w:hAnsi="Times New Roman" w:hint="default"/>
      </w:rPr>
    </w:lvl>
    <w:lvl w:ilvl="2" w:tplc="948893FA" w:tentative="1">
      <w:start w:val="1"/>
      <w:numFmt w:val="bullet"/>
      <w:lvlText w:val="-"/>
      <w:lvlJc w:val="left"/>
      <w:pPr>
        <w:tabs>
          <w:tab w:val="num" w:pos="2160"/>
        </w:tabs>
        <w:ind w:left="2160" w:hanging="360"/>
      </w:pPr>
      <w:rPr>
        <w:rFonts w:ascii="Times New Roman" w:hAnsi="Times New Roman" w:hint="default"/>
      </w:rPr>
    </w:lvl>
    <w:lvl w:ilvl="3" w:tplc="6742E482" w:tentative="1">
      <w:start w:val="1"/>
      <w:numFmt w:val="bullet"/>
      <w:lvlText w:val="-"/>
      <w:lvlJc w:val="left"/>
      <w:pPr>
        <w:tabs>
          <w:tab w:val="num" w:pos="2880"/>
        </w:tabs>
        <w:ind w:left="2880" w:hanging="360"/>
      </w:pPr>
      <w:rPr>
        <w:rFonts w:ascii="Times New Roman" w:hAnsi="Times New Roman" w:hint="default"/>
      </w:rPr>
    </w:lvl>
    <w:lvl w:ilvl="4" w:tplc="CA4A3770" w:tentative="1">
      <w:start w:val="1"/>
      <w:numFmt w:val="bullet"/>
      <w:lvlText w:val="-"/>
      <w:lvlJc w:val="left"/>
      <w:pPr>
        <w:tabs>
          <w:tab w:val="num" w:pos="3600"/>
        </w:tabs>
        <w:ind w:left="3600" w:hanging="360"/>
      </w:pPr>
      <w:rPr>
        <w:rFonts w:ascii="Times New Roman" w:hAnsi="Times New Roman" w:hint="default"/>
      </w:rPr>
    </w:lvl>
    <w:lvl w:ilvl="5" w:tplc="249024B8" w:tentative="1">
      <w:start w:val="1"/>
      <w:numFmt w:val="bullet"/>
      <w:lvlText w:val="-"/>
      <w:lvlJc w:val="left"/>
      <w:pPr>
        <w:tabs>
          <w:tab w:val="num" w:pos="4320"/>
        </w:tabs>
        <w:ind w:left="4320" w:hanging="360"/>
      </w:pPr>
      <w:rPr>
        <w:rFonts w:ascii="Times New Roman" w:hAnsi="Times New Roman" w:hint="default"/>
      </w:rPr>
    </w:lvl>
    <w:lvl w:ilvl="6" w:tplc="F6687B10" w:tentative="1">
      <w:start w:val="1"/>
      <w:numFmt w:val="bullet"/>
      <w:lvlText w:val="-"/>
      <w:lvlJc w:val="left"/>
      <w:pPr>
        <w:tabs>
          <w:tab w:val="num" w:pos="5040"/>
        </w:tabs>
        <w:ind w:left="5040" w:hanging="360"/>
      </w:pPr>
      <w:rPr>
        <w:rFonts w:ascii="Times New Roman" w:hAnsi="Times New Roman" w:hint="default"/>
      </w:rPr>
    </w:lvl>
    <w:lvl w:ilvl="7" w:tplc="7C3C748C" w:tentative="1">
      <w:start w:val="1"/>
      <w:numFmt w:val="bullet"/>
      <w:lvlText w:val="-"/>
      <w:lvlJc w:val="left"/>
      <w:pPr>
        <w:tabs>
          <w:tab w:val="num" w:pos="5760"/>
        </w:tabs>
        <w:ind w:left="5760" w:hanging="360"/>
      </w:pPr>
      <w:rPr>
        <w:rFonts w:ascii="Times New Roman" w:hAnsi="Times New Roman" w:hint="default"/>
      </w:rPr>
    </w:lvl>
    <w:lvl w:ilvl="8" w:tplc="8C32DDF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E9B7967"/>
    <w:multiLevelType w:val="hybridMultilevel"/>
    <w:tmpl w:val="D3A2880C"/>
    <w:lvl w:ilvl="0" w:tplc="ACE6A97A">
      <w:start w:val="1"/>
      <w:numFmt w:val="bullet"/>
      <w:lvlText w:val=""/>
      <w:lvlJc w:val="left"/>
      <w:pPr>
        <w:ind w:left="720" w:hanging="360"/>
      </w:pPr>
      <w:rPr>
        <w:rFonts w:ascii="Wingdings" w:hAnsi="Wingdings" w:hint="default"/>
        <w:b/>
        <w:color w:val="806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9F1FA1"/>
    <w:multiLevelType w:val="hybridMultilevel"/>
    <w:tmpl w:val="FE6C1B0C"/>
    <w:lvl w:ilvl="0" w:tplc="DA70AFAE">
      <w:start w:val="1"/>
      <w:numFmt w:val="bullet"/>
      <w:lvlText w:val=""/>
      <w:lvlJc w:val="left"/>
      <w:pPr>
        <w:ind w:left="720" w:hanging="360"/>
      </w:pPr>
      <w:rPr>
        <w:rFonts w:ascii="Wingdings" w:hAnsi="Wingdings" w:hint="default"/>
        <w:b/>
        <w:color w:val="806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8"/>
  </w:num>
  <w:num w:numId="4">
    <w:abstractNumId w:val="11"/>
  </w:num>
  <w:num w:numId="5">
    <w:abstractNumId w:val="19"/>
  </w:num>
  <w:num w:numId="6">
    <w:abstractNumId w:val="13"/>
  </w:num>
  <w:num w:numId="7">
    <w:abstractNumId w:val="7"/>
  </w:num>
  <w:num w:numId="8">
    <w:abstractNumId w:val="14"/>
  </w:num>
  <w:num w:numId="9">
    <w:abstractNumId w:val="9"/>
  </w:num>
  <w:num w:numId="10">
    <w:abstractNumId w:val="21"/>
  </w:num>
  <w:num w:numId="11">
    <w:abstractNumId w:val="2"/>
  </w:num>
  <w:num w:numId="12">
    <w:abstractNumId w:val="22"/>
  </w:num>
  <w:num w:numId="13">
    <w:abstractNumId w:val="0"/>
  </w:num>
  <w:num w:numId="14">
    <w:abstractNumId w:val="15"/>
  </w:num>
  <w:num w:numId="15">
    <w:abstractNumId w:val="4"/>
  </w:num>
  <w:num w:numId="16">
    <w:abstractNumId w:val="16"/>
  </w:num>
  <w:num w:numId="17">
    <w:abstractNumId w:val="17"/>
  </w:num>
  <w:num w:numId="18">
    <w:abstractNumId w:val="1"/>
  </w:num>
  <w:num w:numId="19">
    <w:abstractNumId w:val="8"/>
  </w:num>
  <w:num w:numId="20">
    <w:abstractNumId w:val="12"/>
  </w:num>
  <w:num w:numId="21">
    <w:abstractNumId w:val="6"/>
  </w:num>
  <w:num w:numId="22">
    <w:abstractNumId w:val="2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oofState w:spelling="clean" w:grammar="clean"/>
  <w:defaultTabStop w:val="720"/>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BCE"/>
    <w:rsid w:val="00013ECA"/>
    <w:rsid w:val="0003420C"/>
    <w:rsid w:val="0006157B"/>
    <w:rsid w:val="000D369F"/>
    <w:rsid w:val="000D548F"/>
    <w:rsid w:val="000E2775"/>
    <w:rsid w:val="00145C6C"/>
    <w:rsid w:val="0015322A"/>
    <w:rsid w:val="001822D6"/>
    <w:rsid w:val="001C597A"/>
    <w:rsid w:val="0021468B"/>
    <w:rsid w:val="00232549"/>
    <w:rsid w:val="00273536"/>
    <w:rsid w:val="00277C80"/>
    <w:rsid w:val="002B26B9"/>
    <w:rsid w:val="002B5F85"/>
    <w:rsid w:val="002D1EEE"/>
    <w:rsid w:val="0030068E"/>
    <w:rsid w:val="0037124E"/>
    <w:rsid w:val="00371C9F"/>
    <w:rsid w:val="004231BF"/>
    <w:rsid w:val="00436D82"/>
    <w:rsid w:val="004535C6"/>
    <w:rsid w:val="00463A27"/>
    <w:rsid w:val="004B0059"/>
    <w:rsid w:val="00535E8F"/>
    <w:rsid w:val="005452DD"/>
    <w:rsid w:val="00554594"/>
    <w:rsid w:val="00573369"/>
    <w:rsid w:val="00592F6D"/>
    <w:rsid w:val="005A6933"/>
    <w:rsid w:val="005A7CD5"/>
    <w:rsid w:val="005B6789"/>
    <w:rsid w:val="005E2C7A"/>
    <w:rsid w:val="005F1ED1"/>
    <w:rsid w:val="0063636F"/>
    <w:rsid w:val="0064004F"/>
    <w:rsid w:val="00677F02"/>
    <w:rsid w:val="006927A7"/>
    <w:rsid w:val="006A2BF4"/>
    <w:rsid w:val="006C272B"/>
    <w:rsid w:val="006C37DF"/>
    <w:rsid w:val="006F6AEC"/>
    <w:rsid w:val="007214D0"/>
    <w:rsid w:val="00735453"/>
    <w:rsid w:val="00741869"/>
    <w:rsid w:val="007460C5"/>
    <w:rsid w:val="007B30D9"/>
    <w:rsid w:val="007B7538"/>
    <w:rsid w:val="008049C3"/>
    <w:rsid w:val="00826420"/>
    <w:rsid w:val="00845BCE"/>
    <w:rsid w:val="00846ED7"/>
    <w:rsid w:val="00877859"/>
    <w:rsid w:val="00893265"/>
    <w:rsid w:val="008D1A71"/>
    <w:rsid w:val="008D76A7"/>
    <w:rsid w:val="008F1EA0"/>
    <w:rsid w:val="00905727"/>
    <w:rsid w:val="0095588A"/>
    <w:rsid w:val="009971E7"/>
    <w:rsid w:val="009B6BBA"/>
    <w:rsid w:val="00A072CC"/>
    <w:rsid w:val="00A318AF"/>
    <w:rsid w:val="00A43B9B"/>
    <w:rsid w:val="00A55BF8"/>
    <w:rsid w:val="00A8356B"/>
    <w:rsid w:val="00AC44D2"/>
    <w:rsid w:val="00AD75EE"/>
    <w:rsid w:val="00AE5481"/>
    <w:rsid w:val="00B26032"/>
    <w:rsid w:val="00B44296"/>
    <w:rsid w:val="00BA0936"/>
    <w:rsid w:val="00BB105F"/>
    <w:rsid w:val="00BC5611"/>
    <w:rsid w:val="00C07B8E"/>
    <w:rsid w:val="00C21F26"/>
    <w:rsid w:val="00C319FE"/>
    <w:rsid w:val="00C377A9"/>
    <w:rsid w:val="00C71305"/>
    <w:rsid w:val="00C76977"/>
    <w:rsid w:val="00C82E4F"/>
    <w:rsid w:val="00C975EC"/>
    <w:rsid w:val="00CC3BD1"/>
    <w:rsid w:val="00CD2605"/>
    <w:rsid w:val="00CF0847"/>
    <w:rsid w:val="00CF6E75"/>
    <w:rsid w:val="00D152F2"/>
    <w:rsid w:val="00D17BB1"/>
    <w:rsid w:val="00D23552"/>
    <w:rsid w:val="00D33AAA"/>
    <w:rsid w:val="00DE071F"/>
    <w:rsid w:val="00E32901"/>
    <w:rsid w:val="00E45D56"/>
    <w:rsid w:val="00E51B65"/>
    <w:rsid w:val="00EA6476"/>
    <w:rsid w:val="00EA7E83"/>
    <w:rsid w:val="00EC1604"/>
    <w:rsid w:val="00EE6BCE"/>
    <w:rsid w:val="00EF1A65"/>
    <w:rsid w:val="00F06350"/>
    <w:rsid w:val="00F43A2C"/>
    <w:rsid w:val="00F53D25"/>
    <w:rsid w:val="00F96CCC"/>
    <w:rsid w:val="00FF11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660061"/>
  <w15:docId w15:val="{6D6AA6B8-6FC7-450D-ADC0-5AFE0424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B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BCE"/>
  </w:style>
  <w:style w:type="paragraph" w:styleId="Footer">
    <w:name w:val="footer"/>
    <w:basedOn w:val="Normal"/>
    <w:link w:val="FooterChar"/>
    <w:uiPriority w:val="99"/>
    <w:unhideWhenUsed/>
    <w:rsid w:val="00845B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BCE"/>
  </w:style>
  <w:style w:type="character" w:styleId="Hyperlink">
    <w:name w:val="Hyperlink"/>
    <w:basedOn w:val="DefaultParagraphFont"/>
    <w:uiPriority w:val="99"/>
    <w:unhideWhenUsed/>
    <w:rsid w:val="002D1EEE"/>
    <w:rPr>
      <w:color w:val="0563C1" w:themeColor="hyperlink"/>
      <w:u w:val="single"/>
    </w:rPr>
  </w:style>
  <w:style w:type="paragraph" w:styleId="ListParagraph">
    <w:name w:val="List Paragraph"/>
    <w:basedOn w:val="Normal"/>
    <w:uiPriority w:val="34"/>
    <w:qFormat/>
    <w:rsid w:val="002D1EEE"/>
    <w:pPr>
      <w:ind w:left="720"/>
      <w:contextualSpacing/>
    </w:pPr>
  </w:style>
  <w:style w:type="paragraph" w:styleId="BalloonText">
    <w:name w:val="Balloon Text"/>
    <w:basedOn w:val="Normal"/>
    <w:link w:val="BalloonTextChar"/>
    <w:uiPriority w:val="99"/>
    <w:semiHidden/>
    <w:unhideWhenUsed/>
    <w:rsid w:val="00C07B8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C07B8E"/>
    <w:rPr>
      <w:rFonts w:ascii="Lucida Grande" w:hAnsi="Lucida Grande"/>
      <w:sz w:val="18"/>
      <w:szCs w:val="18"/>
    </w:rPr>
  </w:style>
  <w:style w:type="character" w:styleId="FollowedHyperlink">
    <w:name w:val="FollowedHyperlink"/>
    <w:basedOn w:val="DefaultParagraphFont"/>
    <w:uiPriority w:val="99"/>
    <w:semiHidden/>
    <w:unhideWhenUsed/>
    <w:rsid w:val="00F53D25"/>
    <w:rPr>
      <w:color w:val="954F72" w:themeColor="followedHyperlink"/>
      <w:u w:val="single"/>
    </w:rPr>
  </w:style>
  <w:style w:type="paragraph" w:customStyle="1" w:styleId="parargraphs">
    <w:name w:val="parargraphs"/>
    <w:basedOn w:val="Normal"/>
    <w:rsid w:val="00AD75EE"/>
    <w:pPr>
      <w:spacing w:before="100" w:beforeAutospacing="1" w:after="100" w:afterAutospacing="1" w:line="255" w:lineRule="atLeast"/>
    </w:pPr>
    <w:rPr>
      <w:rFonts w:ascii="Verdana" w:eastAsia="Times New Roman" w:hAnsi="Verdana" w:cs="Times New Roman"/>
      <w:color w:val="333333"/>
      <w:sz w:val="18"/>
      <w:szCs w:val="18"/>
    </w:rPr>
  </w:style>
  <w:style w:type="character" w:customStyle="1" w:styleId="parargraphheading1">
    <w:name w:val="parargraphheading1"/>
    <w:rsid w:val="00AD75EE"/>
    <w:rPr>
      <w:rFonts w:ascii="Verdana" w:hAnsi="Verdana" w:hint="default"/>
      <w:b/>
      <w:bCs/>
      <w:i w:val="0"/>
      <w:iCs w:val="0"/>
      <w:caps w:val="0"/>
      <w:small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712996">
      <w:bodyDiv w:val="1"/>
      <w:marLeft w:val="0"/>
      <w:marRight w:val="0"/>
      <w:marTop w:val="0"/>
      <w:marBottom w:val="0"/>
      <w:divBdr>
        <w:top w:val="none" w:sz="0" w:space="0" w:color="auto"/>
        <w:left w:val="none" w:sz="0" w:space="0" w:color="auto"/>
        <w:bottom w:val="none" w:sz="0" w:space="0" w:color="auto"/>
        <w:right w:val="none" w:sz="0" w:space="0" w:color="auto"/>
      </w:divBdr>
      <w:divsChild>
        <w:div w:id="1607805165">
          <w:marLeft w:val="0"/>
          <w:marRight w:val="0"/>
          <w:marTop w:val="0"/>
          <w:marBottom w:val="0"/>
          <w:divBdr>
            <w:top w:val="none" w:sz="0" w:space="0" w:color="auto"/>
            <w:left w:val="none" w:sz="0" w:space="0" w:color="auto"/>
            <w:bottom w:val="none" w:sz="0" w:space="0" w:color="auto"/>
            <w:right w:val="none" w:sz="0" w:space="0" w:color="auto"/>
          </w:divBdr>
          <w:divsChild>
            <w:div w:id="1739523201">
              <w:marLeft w:val="0"/>
              <w:marRight w:val="0"/>
              <w:marTop w:val="0"/>
              <w:marBottom w:val="0"/>
              <w:divBdr>
                <w:top w:val="none" w:sz="0" w:space="0" w:color="auto"/>
                <w:left w:val="single" w:sz="6" w:space="0" w:color="CCCCCC"/>
                <w:bottom w:val="none" w:sz="0" w:space="0" w:color="auto"/>
                <w:right w:val="single" w:sz="6" w:space="0" w:color="CCCCCC"/>
              </w:divBdr>
              <w:divsChild>
                <w:div w:id="1734280462">
                  <w:marLeft w:val="0"/>
                  <w:marRight w:val="0"/>
                  <w:marTop w:val="0"/>
                  <w:marBottom w:val="0"/>
                  <w:divBdr>
                    <w:top w:val="none" w:sz="0" w:space="0" w:color="auto"/>
                    <w:left w:val="none" w:sz="0" w:space="0" w:color="auto"/>
                    <w:bottom w:val="none" w:sz="0" w:space="0" w:color="auto"/>
                    <w:right w:val="none" w:sz="0" w:space="0" w:color="auto"/>
                  </w:divBdr>
                  <w:divsChild>
                    <w:div w:id="218636490">
                      <w:marLeft w:val="3000"/>
                      <w:marRight w:val="-10500"/>
                      <w:marTop w:val="0"/>
                      <w:marBottom w:val="0"/>
                      <w:divBdr>
                        <w:top w:val="none" w:sz="0" w:space="0" w:color="auto"/>
                        <w:left w:val="single" w:sz="6" w:space="15" w:color="CCCCCC"/>
                        <w:bottom w:val="none" w:sz="0" w:space="0" w:color="auto"/>
                        <w:right w:val="none" w:sz="0" w:space="0" w:color="auto"/>
                      </w:divBdr>
                      <w:divsChild>
                        <w:div w:id="1856074790">
                          <w:marLeft w:val="0"/>
                          <w:marRight w:val="0"/>
                          <w:marTop w:val="0"/>
                          <w:marBottom w:val="0"/>
                          <w:divBdr>
                            <w:top w:val="none" w:sz="0" w:space="0" w:color="auto"/>
                            <w:left w:val="none" w:sz="0" w:space="0" w:color="auto"/>
                            <w:bottom w:val="none" w:sz="0" w:space="0" w:color="auto"/>
                            <w:right w:val="none" w:sz="0" w:space="0" w:color="auto"/>
                          </w:divBdr>
                          <w:divsChild>
                            <w:div w:id="571963457">
                              <w:marLeft w:val="0"/>
                              <w:marRight w:val="0"/>
                              <w:marTop w:val="0"/>
                              <w:marBottom w:val="0"/>
                              <w:divBdr>
                                <w:top w:val="none" w:sz="0" w:space="0" w:color="auto"/>
                                <w:left w:val="none" w:sz="0" w:space="0" w:color="auto"/>
                                <w:bottom w:val="none" w:sz="0" w:space="0" w:color="auto"/>
                                <w:right w:val="none" w:sz="0" w:space="0" w:color="auto"/>
                              </w:divBdr>
                              <w:divsChild>
                                <w:div w:id="1673607536">
                                  <w:marLeft w:val="0"/>
                                  <w:marRight w:val="0"/>
                                  <w:marTop w:val="240"/>
                                  <w:marBottom w:val="240"/>
                                  <w:divBdr>
                                    <w:top w:val="none" w:sz="0" w:space="0" w:color="auto"/>
                                    <w:left w:val="none" w:sz="0" w:space="0" w:color="auto"/>
                                    <w:bottom w:val="none" w:sz="0" w:space="0" w:color="auto"/>
                                    <w:right w:val="none" w:sz="0" w:space="0" w:color="auto"/>
                                  </w:divBdr>
                                  <w:divsChild>
                                    <w:div w:id="1736277857">
                                      <w:marLeft w:val="0"/>
                                      <w:marRight w:val="0"/>
                                      <w:marTop w:val="0"/>
                                      <w:marBottom w:val="0"/>
                                      <w:divBdr>
                                        <w:top w:val="none" w:sz="0" w:space="0" w:color="auto"/>
                                        <w:left w:val="none" w:sz="0" w:space="0" w:color="auto"/>
                                        <w:bottom w:val="none" w:sz="0" w:space="0" w:color="auto"/>
                                        <w:right w:val="none" w:sz="0" w:space="0" w:color="auto"/>
                                      </w:divBdr>
                                      <w:divsChild>
                                        <w:div w:id="94372270">
                                          <w:marLeft w:val="0"/>
                                          <w:marRight w:val="0"/>
                                          <w:marTop w:val="240"/>
                                          <w:marBottom w:val="240"/>
                                          <w:divBdr>
                                            <w:top w:val="none" w:sz="0" w:space="0" w:color="auto"/>
                                            <w:left w:val="none" w:sz="0" w:space="0" w:color="auto"/>
                                            <w:bottom w:val="none" w:sz="0" w:space="0" w:color="auto"/>
                                            <w:right w:val="none" w:sz="0" w:space="0" w:color="auto"/>
                                          </w:divBdr>
                                          <w:divsChild>
                                            <w:div w:id="1346176698">
                                              <w:marLeft w:val="0"/>
                                              <w:marRight w:val="0"/>
                                              <w:marTop w:val="0"/>
                                              <w:marBottom w:val="0"/>
                                              <w:divBdr>
                                                <w:top w:val="none" w:sz="0" w:space="0" w:color="auto"/>
                                                <w:left w:val="none" w:sz="0" w:space="0" w:color="auto"/>
                                                <w:bottom w:val="none" w:sz="0" w:space="0" w:color="auto"/>
                                                <w:right w:val="none" w:sz="0" w:space="0" w:color="auto"/>
                                              </w:divBdr>
                                              <w:divsChild>
                                                <w:div w:id="743256146">
                                                  <w:marLeft w:val="0"/>
                                                  <w:marRight w:val="0"/>
                                                  <w:marTop w:val="0"/>
                                                  <w:marBottom w:val="0"/>
                                                  <w:divBdr>
                                                    <w:top w:val="none" w:sz="0" w:space="0" w:color="auto"/>
                                                    <w:left w:val="none" w:sz="0" w:space="0" w:color="auto"/>
                                                    <w:bottom w:val="none" w:sz="0" w:space="0" w:color="auto"/>
                                                    <w:right w:val="none" w:sz="0" w:space="0" w:color="auto"/>
                                                  </w:divBdr>
                                                  <w:divsChild>
                                                    <w:div w:id="821504434">
                                                      <w:marLeft w:val="0"/>
                                                      <w:marRight w:val="0"/>
                                                      <w:marTop w:val="0"/>
                                                      <w:marBottom w:val="0"/>
                                                      <w:divBdr>
                                                        <w:top w:val="none" w:sz="0" w:space="0" w:color="auto"/>
                                                        <w:left w:val="none" w:sz="0" w:space="0" w:color="auto"/>
                                                        <w:bottom w:val="none" w:sz="0" w:space="0" w:color="auto"/>
                                                        <w:right w:val="none" w:sz="0" w:space="0" w:color="auto"/>
                                                      </w:divBdr>
                                                      <w:divsChild>
                                                        <w:div w:id="141316994">
                                                          <w:marLeft w:val="0"/>
                                                          <w:marRight w:val="0"/>
                                                          <w:marTop w:val="0"/>
                                                          <w:marBottom w:val="0"/>
                                                          <w:divBdr>
                                                            <w:top w:val="none" w:sz="0" w:space="0" w:color="auto"/>
                                                            <w:left w:val="none" w:sz="0" w:space="0" w:color="auto"/>
                                                            <w:bottom w:val="none" w:sz="0" w:space="0" w:color="auto"/>
                                                            <w:right w:val="none" w:sz="0" w:space="0" w:color="auto"/>
                                                          </w:divBdr>
                                                          <w:divsChild>
                                                            <w:div w:id="2133475583">
                                                              <w:marLeft w:val="0"/>
                                                              <w:marRight w:val="0"/>
                                                              <w:marTop w:val="0"/>
                                                              <w:marBottom w:val="0"/>
                                                              <w:divBdr>
                                                                <w:top w:val="none" w:sz="0" w:space="0" w:color="auto"/>
                                                                <w:left w:val="none" w:sz="0" w:space="0" w:color="auto"/>
                                                                <w:bottom w:val="none" w:sz="0" w:space="0" w:color="auto"/>
                                                                <w:right w:val="none" w:sz="0" w:space="0" w:color="auto"/>
                                                              </w:divBdr>
                                                              <w:divsChild>
                                                                <w:div w:id="210633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9594038">
      <w:bodyDiv w:val="1"/>
      <w:marLeft w:val="0"/>
      <w:marRight w:val="0"/>
      <w:marTop w:val="0"/>
      <w:marBottom w:val="0"/>
      <w:divBdr>
        <w:top w:val="none" w:sz="0" w:space="0" w:color="auto"/>
        <w:left w:val="none" w:sz="0" w:space="0" w:color="auto"/>
        <w:bottom w:val="none" w:sz="0" w:space="0" w:color="auto"/>
        <w:right w:val="none" w:sz="0" w:space="0" w:color="auto"/>
      </w:divBdr>
    </w:div>
    <w:div w:id="901790595">
      <w:bodyDiv w:val="1"/>
      <w:marLeft w:val="0"/>
      <w:marRight w:val="0"/>
      <w:marTop w:val="0"/>
      <w:marBottom w:val="0"/>
      <w:divBdr>
        <w:top w:val="none" w:sz="0" w:space="0" w:color="auto"/>
        <w:left w:val="none" w:sz="0" w:space="0" w:color="auto"/>
        <w:bottom w:val="none" w:sz="0" w:space="0" w:color="auto"/>
        <w:right w:val="none" w:sz="0" w:space="0" w:color="auto"/>
      </w:divBdr>
      <w:divsChild>
        <w:div w:id="793904717">
          <w:marLeft w:val="274"/>
          <w:marRight w:val="0"/>
          <w:marTop w:val="0"/>
          <w:marBottom w:val="0"/>
          <w:divBdr>
            <w:top w:val="none" w:sz="0" w:space="0" w:color="auto"/>
            <w:left w:val="none" w:sz="0" w:space="0" w:color="auto"/>
            <w:bottom w:val="none" w:sz="0" w:space="0" w:color="auto"/>
            <w:right w:val="none" w:sz="0" w:space="0" w:color="auto"/>
          </w:divBdr>
        </w:div>
      </w:divsChild>
    </w:div>
    <w:div w:id="1195464058">
      <w:bodyDiv w:val="1"/>
      <w:marLeft w:val="0"/>
      <w:marRight w:val="0"/>
      <w:marTop w:val="0"/>
      <w:marBottom w:val="0"/>
      <w:divBdr>
        <w:top w:val="none" w:sz="0" w:space="0" w:color="auto"/>
        <w:left w:val="none" w:sz="0" w:space="0" w:color="auto"/>
        <w:bottom w:val="none" w:sz="0" w:space="0" w:color="auto"/>
        <w:right w:val="none" w:sz="0" w:space="0" w:color="auto"/>
      </w:divBdr>
      <w:divsChild>
        <w:div w:id="128398597">
          <w:marLeft w:val="274"/>
          <w:marRight w:val="0"/>
          <w:marTop w:val="0"/>
          <w:marBottom w:val="0"/>
          <w:divBdr>
            <w:top w:val="none" w:sz="0" w:space="0" w:color="auto"/>
            <w:left w:val="none" w:sz="0" w:space="0" w:color="auto"/>
            <w:bottom w:val="none" w:sz="0" w:space="0" w:color="auto"/>
            <w:right w:val="none" w:sz="0" w:space="0" w:color="auto"/>
          </w:divBdr>
        </w:div>
        <w:div w:id="792863686">
          <w:marLeft w:val="274"/>
          <w:marRight w:val="0"/>
          <w:marTop w:val="0"/>
          <w:marBottom w:val="0"/>
          <w:divBdr>
            <w:top w:val="none" w:sz="0" w:space="0" w:color="auto"/>
            <w:left w:val="none" w:sz="0" w:space="0" w:color="auto"/>
            <w:bottom w:val="none" w:sz="0" w:space="0" w:color="auto"/>
            <w:right w:val="none" w:sz="0" w:space="0" w:color="auto"/>
          </w:divBdr>
        </w:div>
        <w:div w:id="207994058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64159-2AC8-4DCF-BF02-8080C1C48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10729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Knox, Kathleen</dc:creator>
  <cp:lastModifiedBy>Tong, Dolly</cp:lastModifiedBy>
  <cp:revision>47</cp:revision>
  <cp:lastPrinted>2016-06-08T17:47:00Z</cp:lastPrinted>
  <dcterms:created xsi:type="dcterms:W3CDTF">2016-04-05T23:11:00Z</dcterms:created>
  <dcterms:modified xsi:type="dcterms:W3CDTF">2016-07-13T22:05:00Z</dcterms:modified>
</cp:coreProperties>
</file>